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474126E7" w14:textId="77777777" w:rsidR="00FC1C6A" w:rsidRPr="00FA4A34" w:rsidRDefault="00FC1C6A" w:rsidP="00FC1C6A">
      <w:pPr>
        <w:spacing w:line="300" w:lineRule="auto"/>
        <w:jc w:val="both"/>
        <w:rPr>
          <w:rFonts w:ascii="Arial" w:hAnsi="Arial" w:cs="Arial"/>
          <w:b/>
          <w:sz w:val="22"/>
          <w:szCs w:val="22"/>
          <w:lang w:val="es-PE"/>
        </w:rPr>
      </w:pPr>
      <w:r w:rsidRPr="007A1887">
        <w:rPr>
          <w:rFonts w:ascii="Arial" w:hAnsi="Arial" w:cs="Arial"/>
          <w:sz w:val="22"/>
          <w:szCs w:val="22"/>
          <w:lang w:val="es-PE"/>
        </w:rPr>
        <w:t>Reunidos en l</w:t>
      </w:r>
      <w:r>
        <w:rPr>
          <w:rFonts w:ascii="Arial" w:hAnsi="Arial" w:cs="Arial"/>
          <w:sz w:val="22"/>
          <w:szCs w:val="22"/>
          <w:lang w:val="es-PE"/>
        </w:rPr>
        <w:t>os ambientes de la de decanatura de la Facultada de Agronomía de la UNCP, hoy jueves 13 de abril del 2023</w:t>
      </w:r>
      <w:r w:rsidRPr="007A1887">
        <w:rPr>
          <w:rFonts w:ascii="Arial" w:hAnsi="Arial" w:cs="Arial"/>
          <w:sz w:val="22"/>
          <w:szCs w:val="22"/>
          <w:lang w:val="es-PE"/>
        </w:rPr>
        <w:t xml:space="preserve">, a horas </w:t>
      </w:r>
      <w:r>
        <w:rPr>
          <w:rFonts w:ascii="Arial" w:hAnsi="Arial" w:cs="Arial"/>
          <w:sz w:val="22"/>
          <w:szCs w:val="22"/>
          <w:lang w:val="es-PE"/>
        </w:rPr>
        <w:t>12.05</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Mag. Gilberto Torres Suarez, Mag. Carlos Suasnabar Astete, estudiante</w:t>
      </w:r>
      <w:r>
        <w:rPr>
          <w:rFonts w:ascii="Arial" w:hAnsi="Arial" w:cs="Arial"/>
          <w:color w:val="000000"/>
          <w:sz w:val="22"/>
          <w:szCs w:val="22"/>
          <w:lang w:val="es-ES_tradnl"/>
        </w:rPr>
        <w:t xml:space="preserve">s </w:t>
      </w:r>
      <w:proofErr w:type="spellStart"/>
      <w:r w:rsidRPr="004A0A67">
        <w:rPr>
          <w:rFonts w:ascii="Arial" w:hAnsi="Arial" w:cs="Arial"/>
          <w:color w:val="000000"/>
          <w:sz w:val="22"/>
          <w:szCs w:val="22"/>
          <w:lang w:val="es-ES_tradnl"/>
        </w:rPr>
        <w:t>Yalli</w:t>
      </w:r>
      <w:proofErr w:type="spellEnd"/>
      <w:r w:rsidRPr="004A0A67">
        <w:rPr>
          <w:rFonts w:ascii="Arial" w:hAnsi="Arial" w:cs="Arial"/>
          <w:color w:val="000000"/>
          <w:sz w:val="22"/>
          <w:szCs w:val="22"/>
          <w:lang w:val="es-ES_tradnl"/>
        </w:rPr>
        <w:t xml:space="preserve"> </w:t>
      </w:r>
      <w:proofErr w:type="spellStart"/>
      <w:r w:rsidRPr="004A0A67">
        <w:rPr>
          <w:rFonts w:ascii="Arial" w:hAnsi="Arial" w:cs="Arial"/>
          <w:color w:val="000000"/>
          <w:sz w:val="22"/>
          <w:szCs w:val="22"/>
          <w:lang w:val="es-ES_tradnl"/>
        </w:rPr>
        <w:t>Alhua</w:t>
      </w:r>
      <w:proofErr w:type="spellEnd"/>
      <w:r w:rsidRPr="004A0A67">
        <w:rPr>
          <w:rFonts w:ascii="Arial" w:hAnsi="Arial" w:cs="Arial"/>
          <w:color w:val="000000"/>
          <w:sz w:val="22"/>
          <w:szCs w:val="22"/>
          <w:lang w:val="es-ES_tradnl"/>
        </w:rPr>
        <w:t xml:space="preserve"> Patricia</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 xml:space="preserve">Yauri Champi </w:t>
      </w:r>
      <w:proofErr w:type="gramStart"/>
      <w:r w:rsidRPr="004A0A67">
        <w:rPr>
          <w:rFonts w:ascii="Arial" w:hAnsi="Arial" w:cs="Arial"/>
          <w:color w:val="000000"/>
          <w:sz w:val="22"/>
          <w:szCs w:val="22"/>
          <w:lang w:val="es-ES_tradnl"/>
        </w:rPr>
        <w:t>Frank</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 xml:space="preserve"> Rojas</w:t>
      </w:r>
      <w:proofErr w:type="gramEnd"/>
      <w:r w:rsidRPr="004A0A67">
        <w:rPr>
          <w:rFonts w:ascii="Arial" w:hAnsi="Arial" w:cs="Arial"/>
          <w:color w:val="000000"/>
          <w:sz w:val="22"/>
          <w:szCs w:val="22"/>
          <w:lang w:val="es-ES_tradnl"/>
        </w:rPr>
        <w:t xml:space="preserve"> </w:t>
      </w:r>
      <w:proofErr w:type="spellStart"/>
      <w:r w:rsidRPr="004A0A67">
        <w:rPr>
          <w:rFonts w:ascii="Arial" w:hAnsi="Arial" w:cs="Arial"/>
          <w:color w:val="000000"/>
          <w:sz w:val="22"/>
          <w:szCs w:val="22"/>
          <w:lang w:val="es-ES_tradnl"/>
        </w:rPr>
        <w:t>Ballasco</w:t>
      </w:r>
      <w:proofErr w:type="spellEnd"/>
      <w:r w:rsidRPr="004A0A67">
        <w:rPr>
          <w:rFonts w:ascii="Arial" w:hAnsi="Arial" w:cs="Arial"/>
          <w:color w:val="000000"/>
          <w:sz w:val="22"/>
          <w:szCs w:val="22"/>
          <w:lang w:val="es-ES_tradnl"/>
        </w:rPr>
        <w:t xml:space="preserve"> Claudia</w:t>
      </w:r>
      <w:r>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Yalli</w:t>
      </w:r>
      <w:proofErr w:type="spellEnd"/>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y como invitado el Mag. Luis Barrantes Bedriñana en su condición de </w:t>
      </w:r>
      <w:proofErr w:type="gramStart"/>
      <w:r>
        <w:rPr>
          <w:rFonts w:ascii="Arial" w:hAnsi="Arial" w:cs="Arial"/>
          <w:color w:val="000000"/>
          <w:sz w:val="22"/>
          <w:szCs w:val="22"/>
          <w:lang w:val="es-ES_tradnl"/>
        </w:rPr>
        <w:t>Director</w:t>
      </w:r>
      <w:proofErr w:type="gramEnd"/>
      <w:r>
        <w:rPr>
          <w:rFonts w:ascii="Arial" w:hAnsi="Arial" w:cs="Arial"/>
          <w:color w:val="000000"/>
          <w:sz w:val="22"/>
          <w:szCs w:val="22"/>
          <w:lang w:val="es-ES_tradnl"/>
        </w:rPr>
        <w:t xml:space="preserve"> (e) de Departamento </w:t>
      </w:r>
      <w:proofErr w:type="spellStart"/>
      <w:r>
        <w:rPr>
          <w:rFonts w:ascii="Arial" w:hAnsi="Arial" w:cs="Arial"/>
          <w:color w:val="000000"/>
          <w:sz w:val="22"/>
          <w:szCs w:val="22"/>
          <w:lang w:val="es-ES_tradnl"/>
        </w:rPr>
        <w:t>Academico</w:t>
      </w:r>
      <w:proofErr w:type="spellEnd"/>
      <w:r>
        <w:rPr>
          <w:rFonts w:ascii="Arial" w:hAnsi="Arial" w:cs="Arial"/>
          <w:color w:val="000000"/>
          <w:sz w:val="22"/>
          <w:szCs w:val="22"/>
          <w:lang w:val="es-ES_tradnl"/>
        </w:rPr>
        <w:t>,</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251F02C7" w14:textId="77777777" w:rsid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136DCB">
        <w:rPr>
          <w:rFonts w:ascii="Arial" w:eastAsiaTheme="minorHAnsi" w:hAnsi="Arial" w:cs="Arial"/>
          <w:b/>
          <w:sz w:val="22"/>
          <w:szCs w:val="22"/>
          <w:lang w:val="es-PE" w:eastAsia="en-US"/>
        </w:rPr>
        <w:t>1.- INFORMES</w:t>
      </w:r>
      <w:r w:rsidRPr="00B95295">
        <w:rPr>
          <w:rFonts w:ascii="Arial" w:eastAsiaTheme="minorHAnsi" w:hAnsi="Arial" w:cs="Arial"/>
          <w:bCs/>
          <w:sz w:val="22"/>
          <w:szCs w:val="22"/>
          <w:lang w:val="es-PE" w:eastAsia="en-US"/>
        </w:rPr>
        <w:t>.</w:t>
      </w:r>
    </w:p>
    <w:p w14:paraId="24457FEB" w14:textId="655E47E9" w:rsidR="002A6447" w:rsidRPr="00967FA7" w:rsidRDefault="002A6447" w:rsidP="002A6447">
      <w:pPr>
        <w:pStyle w:val="Textoindependiente"/>
        <w:spacing w:line="300" w:lineRule="auto"/>
        <w:ind w:left="567" w:right="527" w:hanging="283"/>
        <w:jc w:val="both"/>
        <w:rPr>
          <w:rFonts w:ascii="Arial" w:hAnsi="Arial" w:cs="Arial"/>
          <w:sz w:val="22"/>
          <w:szCs w:val="22"/>
        </w:rPr>
      </w:pPr>
      <w:r w:rsidRPr="00967FA7">
        <w:rPr>
          <w:rFonts w:ascii="Arial" w:hAnsi="Arial" w:cs="Arial"/>
          <w:sz w:val="22"/>
          <w:szCs w:val="22"/>
        </w:rPr>
        <w:t>El Decano Informa:</w:t>
      </w:r>
    </w:p>
    <w:p w14:paraId="56321C9F" w14:textId="14C352A0" w:rsidR="002A6447" w:rsidRPr="00967FA7" w:rsidRDefault="002A6447" w:rsidP="002A6447">
      <w:pPr>
        <w:pStyle w:val="Textoindependiente"/>
        <w:spacing w:line="300" w:lineRule="auto"/>
        <w:ind w:left="567" w:right="527" w:hanging="283"/>
        <w:jc w:val="both"/>
        <w:rPr>
          <w:rFonts w:ascii="Arial" w:hAnsi="Arial" w:cs="Arial"/>
          <w:sz w:val="22"/>
          <w:szCs w:val="22"/>
        </w:rPr>
      </w:pPr>
      <w:r w:rsidRPr="00967FA7">
        <w:rPr>
          <w:rFonts w:ascii="Arial" w:hAnsi="Arial" w:cs="Arial"/>
          <w:sz w:val="22"/>
          <w:szCs w:val="22"/>
        </w:rPr>
        <w:t>CURSO DE OFIMATICA:</w:t>
      </w:r>
    </w:p>
    <w:p w14:paraId="185554EE" w14:textId="443C0FDF" w:rsidR="002A6447" w:rsidRPr="00967FA7" w:rsidRDefault="002A6447" w:rsidP="00CA1483">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El consejo de facultad aprobó dictar cada semestre el curso de OFIMATICA y </w:t>
      </w:r>
      <w:r w:rsidR="00CA1483" w:rsidRPr="00967FA7">
        <w:rPr>
          <w:rFonts w:ascii="Arial" w:hAnsi="Arial" w:cs="Arial"/>
          <w:sz w:val="22"/>
          <w:szCs w:val="22"/>
        </w:rPr>
        <w:t xml:space="preserve">en el </w:t>
      </w:r>
      <w:r w:rsidRPr="00967FA7">
        <w:rPr>
          <w:rFonts w:ascii="Arial" w:hAnsi="Arial" w:cs="Arial"/>
          <w:sz w:val="22"/>
          <w:szCs w:val="22"/>
        </w:rPr>
        <w:t xml:space="preserve">semestre de verano 2022-III también se dictó dicho curso. Con ello ya van cuatro cursos dictados, de los cuales solo del primer curso se presentó el informe económico académico, estando en formulación los demás informes, que se </w:t>
      </w:r>
      <w:proofErr w:type="spellStart"/>
      <w:r w:rsidRPr="00967FA7">
        <w:rPr>
          <w:rFonts w:ascii="Arial" w:hAnsi="Arial" w:cs="Arial"/>
          <w:sz w:val="22"/>
          <w:szCs w:val="22"/>
        </w:rPr>
        <w:t>esta</w:t>
      </w:r>
      <w:proofErr w:type="spellEnd"/>
      <w:r w:rsidRPr="00967FA7">
        <w:rPr>
          <w:rFonts w:ascii="Arial" w:hAnsi="Arial" w:cs="Arial"/>
          <w:sz w:val="22"/>
          <w:szCs w:val="22"/>
        </w:rPr>
        <w:t xml:space="preserve"> requiriendo al Mag. Gustavo Osorio de cumplimiento de los informes.</w:t>
      </w:r>
    </w:p>
    <w:p w14:paraId="52351C77" w14:textId="107BD832" w:rsidR="002A6447" w:rsidRPr="00967FA7" w:rsidRDefault="006263EE" w:rsidP="002A6447">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Además,</w:t>
      </w:r>
      <w:r w:rsidR="002A6447" w:rsidRPr="00967FA7">
        <w:rPr>
          <w:rFonts w:ascii="Arial" w:hAnsi="Arial" w:cs="Arial"/>
          <w:sz w:val="22"/>
          <w:szCs w:val="22"/>
        </w:rPr>
        <w:t xml:space="preserve"> informa que est</w:t>
      </w:r>
      <w:r w:rsidRPr="00967FA7">
        <w:rPr>
          <w:rFonts w:ascii="Arial" w:hAnsi="Arial" w:cs="Arial"/>
          <w:sz w:val="22"/>
          <w:szCs w:val="22"/>
        </w:rPr>
        <w:t>e</w:t>
      </w:r>
      <w:r w:rsidR="002A6447" w:rsidRPr="00967FA7">
        <w:rPr>
          <w:rFonts w:ascii="Arial" w:hAnsi="Arial" w:cs="Arial"/>
          <w:sz w:val="22"/>
          <w:szCs w:val="22"/>
        </w:rPr>
        <w:t xml:space="preserve"> curso </w:t>
      </w:r>
      <w:r w:rsidRPr="00967FA7">
        <w:rPr>
          <w:rFonts w:ascii="Arial" w:hAnsi="Arial" w:cs="Arial"/>
          <w:sz w:val="22"/>
          <w:szCs w:val="22"/>
        </w:rPr>
        <w:t>es</w:t>
      </w:r>
      <w:r w:rsidR="002A6447" w:rsidRPr="00967FA7">
        <w:rPr>
          <w:rFonts w:ascii="Arial" w:hAnsi="Arial" w:cs="Arial"/>
          <w:sz w:val="22"/>
          <w:szCs w:val="22"/>
        </w:rPr>
        <w:t xml:space="preserve"> rentable para los ingresos propi</w:t>
      </w:r>
      <w:r w:rsidR="00CA1483" w:rsidRPr="00967FA7">
        <w:rPr>
          <w:rFonts w:ascii="Arial" w:hAnsi="Arial" w:cs="Arial"/>
          <w:sz w:val="22"/>
          <w:szCs w:val="22"/>
        </w:rPr>
        <w:t>o</w:t>
      </w:r>
      <w:r w:rsidR="002A6447" w:rsidRPr="00967FA7">
        <w:rPr>
          <w:rFonts w:ascii="Arial" w:hAnsi="Arial" w:cs="Arial"/>
          <w:sz w:val="22"/>
          <w:szCs w:val="22"/>
        </w:rPr>
        <w:t>s de la FAG, puesto que a la fecha se cuenta con un saldo a favor de S/. 11,000.00 (Once mil y 0</w:t>
      </w:r>
      <w:r w:rsidRPr="00967FA7">
        <w:rPr>
          <w:rFonts w:ascii="Arial" w:hAnsi="Arial" w:cs="Arial"/>
          <w:sz w:val="22"/>
          <w:szCs w:val="22"/>
        </w:rPr>
        <w:t>0</w:t>
      </w:r>
      <w:r w:rsidR="002A6447" w:rsidRPr="00967FA7">
        <w:rPr>
          <w:rFonts w:ascii="Arial" w:hAnsi="Arial" w:cs="Arial"/>
          <w:sz w:val="22"/>
          <w:szCs w:val="22"/>
        </w:rPr>
        <w:t>/100 soles)</w:t>
      </w:r>
      <w:r w:rsidR="00CA1483" w:rsidRPr="00967FA7">
        <w:rPr>
          <w:rFonts w:ascii="Arial" w:hAnsi="Arial" w:cs="Arial"/>
          <w:sz w:val="22"/>
          <w:szCs w:val="22"/>
        </w:rPr>
        <w:t>.</w:t>
      </w:r>
    </w:p>
    <w:p w14:paraId="7B64087E" w14:textId="32ED470B" w:rsidR="00CA1483" w:rsidRPr="00967FA7" w:rsidRDefault="00967FA7" w:rsidP="002A6447">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También</w:t>
      </w:r>
      <w:r w:rsidR="00CA1483" w:rsidRPr="00967FA7">
        <w:rPr>
          <w:rFonts w:ascii="Arial" w:hAnsi="Arial" w:cs="Arial"/>
          <w:sz w:val="22"/>
          <w:szCs w:val="22"/>
        </w:rPr>
        <w:t xml:space="preserve"> informa </w:t>
      </w:r>
      <w:proofErr w:type="gramStart"/>
      <w:r w:rsidR="00CA1483" w:rsidRPr="00967FA7">
        <w:rPr>
          <w:rFonts w:ascii="Arial" w:hAnsi="Arial" w:cs="Arial"/>
          <w:sz w:val="22"/>
          <w:szCs w:val="22"/>
        </w:rPr>
        <w:t>que</w:t>
      </w:r>
      <w:proofErr w:type="gramEnd"/>
      <w:r w:rsidR="00CA1483" w:rsidRPr="00967FA7">
        <w:rPr>
          <w:rFonts w:ascii="Arial" w:hAnsi="Arial" w:cs="Arial"/>
          <w:sz w:val="22"/>
          <w:szCs w:val="22"/>
        </w:rPr>
        <w:t xml:space="preserve"> por falta de orientación y esclarecimiento de la forma de emisión de los certificados a los participantes, en el primer </w:t>
      </w:r>
      <w:proofErr w:type="spellStart"/>
      <w:r w:rsidR="00CA1483" w:rsidRPr="00967FA7">
        <w:rPr>
          <w:rFonts w:ascii="Arial" w:hAnsi="Arial" w:cs="Arial"/>
          <w:sz w:val="22"/>
          <w:szCs w:val="22"/>
        </w:rPr>
        <w:t>ny</w:t>
      </w:r>
      <w:proofErr w:type="spellEnd"/>
      <w:r w:rsidR="00CA1483" w:rsidRPr="00967FA7">
        <w:rPr>
          <w:rFonts w:ascii="Arial" w:hAnsi="Arial" w:cs="Arial"/>
          <w:sz w:val="22"/>
          <w:szCs w:val="22"/>
        </w:rPr>
        <w:t xml:space="preserve"> segundo curso se </w:t>
      </w:r>
      <w:r w:rsidRPr="00967FA7">
        <w:rPr>
          <w:rFonts w:ascii="Arial" w:hAnsi="Arial" w:cs="Arial"/>
          <w:sz w:val="22"/>
          <w:szCs w:val="22"/>
        </w:rPr>
        <w:t>emitió</w:t>
      </w:r>
      <w:r w:rsidR="00CA1483" w:rsidRPr="00967FA7">
        <w:rPr>
          <w:rFonts w:ascii="Arial" w:hAnsi="Arial" w:cs="Arial"/>
          <w:sz w:val="22"/>
          <w:szCs w:val="22"/>
        </w:rPr>
        <w:t xml:space="preserve"> los certificados pero creando la FAG un código, lo que fue observación por la Oficina de Coordinación Académica de la UNCP, por tal razón ve esta regularizando dichos certificados, imprimiendo otros que ya llevan el código correspondiente en coordinación con el FUDEC</w:t>
      </w:r>
    </w:p>
    <w:p w14:paraId="49FE0D18" w14:textId="0C58D7A7" w:rsidR="002A6447" w:rsidRPr="00967FA7" w:rsidRDefault="00CA1483" w:rsidP="00CA1483">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El decano informa que los del </w:t>
      </w:r>
      <w:r w:rsidR="002A6447" w:rsidRPr="00967FA7">
        <w:rPr>
          <w:rFonts w:ascii="Arial" w:hAnsi="Arial" w:cs="Arial"/>
          <w:sz w:val="22"/>
          <w:szCs w:val="22"/>
        </w:rPr>
        <w:t xml:space="preserve">FUDEC están cobrando mucho por distintos rubros, entonces el Rector opino que es </w:t>
      </w:r>
      <w:r w:rsidRPr="00967FA7">
        <w:rPr>
          <w:rFonts w:ascii="Arial" w:hAnsi="Arial" w:cs="Arial"/>
          <w:sz w:val="22"/>
          <w:szCs w:val="22"/>
        </w:rPr>
        <w:t>d</w:t>
      </w:r>
      <w:r w:rsidR="002A6447" w:rsidRPr="00967FA7">
        <w:rPr>
          <w:rFonts w:ascii="Arial" w:hAnsi="Arial" w:cs="Arial"/>
          <w:sz w:val="22"/>
          <w:szCs w:val="22"/>
        </w:rPr>
        <w:t>emasiado y los costos serán entonces al 50%</w:t>
      </w:r>
      <w:r w:rsidRPr="00967FA7">
        <w:rPr>
          <w:rFonts w:ascii="Arial" w:hAnsi="Arial" w:cs="Arial"/>
          <w:sz w:val="22"/>
          <w:szCs w:val="22"/>
        </w:rPr>
        <w:t>, lo que permitirá obtener mayor rentabilidad a la FAG.</w:t>
      </w:r>
    </w:p>
    <w:p w14:paraId="32492FC1" w14:textId="2E10FD7A" w:rsidR="002A6447" w:rsidRPr="00967FA7" w:rsidRDefault="002A6447" w:rsidP="00CA1483">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El manejo de</w:t>
      </w:r>
      <w:r w:rsidR="00CA1483" w:rsidRPr="00967FA7">
        <w:rPr>
          <w:rFonts w:ascii="Arial" w:hAnsi="Arial" w:cs="Arial"/>
          <w:sz w:val="22"/>
          <w:szCs w:val="22"/>
        </w:rPr>
        <w:t>l curso de ofimática</w:t>
      </w:r>
      <w:r w:rsidRPr="00967FA7">
        <w:rPr>
          <w:rFonts w:ascii="Arial" w:hAnsi="Arial" w:cs="Arial"/>
          <w:sz w:val="22"/>
          <w:szCs w:val="22"/>
        </w:rPr>
        <w:t xml:space="preserve"> a partir de este semestre </w:t>
      </w:r>
      <w:r w:rsidR="00CA1483" w:rsidRPr="00967FA7">
        <w:rPr>
          <w:rFonts w:ascii="Arial" w:hAnsi="Arial" w:cs="Arial"/>
          <w:sz w:val="22"/>
          <w:szCs w:val="22"/>
        </w:rPr>
        <w:t>será</w:t>
      </w:r>
      <w:r w:rsidRPr="00967FA7">
        <w:rPr>
          <w:rFonts w:ascii="Arial" w:hAnsi="Arial" w:cs="Arial"/>
          <w:sz w:val="22"/>
          <w:szCs w:val="22"/>
        </w:rPr>
        <w:t xml:space="preserve"> a cargo de la FAG.</w:t>
      </w:r>
    </w:p>
    <w:p w14:paraId="3CB9D761" w14:textId="1DC5D93C" w:rsidR="002A6447" w:rsidRPr="00967FA7" w:rsidRDefault="002A6447" w:rsidP="00CA1483">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El 10%</w:t>
      </w:r>
      <w:r w:rsidR="00CA1483" w:rsidRPr="00967FA7">
        <w:rPr>
          <w:rFonts w:ascii="Arial" w:hAnsi="Arial" w:cs="Arial"/>
          <w:sz w:val="22"/>
          <w:szCs w:val="22"/>
        </w:rPr>
        <w:t xml:space="preserve"> de los ingresos brutos por el curso de ofimática </w:t>
      </w:r>
      <w:r w:rsidRPr="00967FA7">
        <w:rPr>
          <w:rFonts w:ascii="Arial" w:hAnsi="Arial" w:cs="Arial"/>
          <w:sz w:val="22"/>
          <w:szCs w:val="22"/>
        </w:rPr>
        <w:t xml:space="preserve">se queda en la UNCP </w:t>
      </w:r>
      <w:r w:rsidR="00CA1483" w:rsidRPr="00967FA7">
        <w:rPr>
          <w:rFonts w:ascii="Arial" w:hAnsi="Arial" w:cs="Arial"/>
          <w:sz w:val="22"/>
          <w:szCs w:val="22"/>
        </w:rPr>
        <w:t xml:space="preserve">y para que sean trasladados a la FAG </w:t>
      </w:r>
      <w:r w:rsidRPr="00967FA7">
        <w:rPr>
          <w:rFonts w:ascii="Arial" w:hAnsi="Arial" w:cs="Arial"/>
          <w:sz w:val="22"/>
          <w:szCs w:val="22"/>
        </w:rPr>
        <w:t>debemos pedir como donación, se encarga al J</w:t>
      </w:r>
      <w:r w:rsidR="00CA1483" w:rsidRPr="00967FA7">
        <w:rPr>
          <w:rFonts w:ascii="Arial" w:hAnsi="Arial" w:cs="Arial"/>
          <w:sz w:val="22"/>
          <w:szCs w:val="22"/>
        </w:rPr>
        <w:t xml:space="preserve">uan Carlos Cerrón </w:t>
      </w:r>
      <w:r w:rsidRPr="00967FA7">
        <w:rPr>
          <w:rFonts w:ascii="Arial" w:hAnsi="Arial" w:cs="Arial"/>
          <w:sz w:val="22"/>
          <w:szCs w:val="22"/>
        </w:rPr>
        <w:t xml:space="preserve">a </w:t>
      </w:r>
      <w:r w:rsidR="00CA1483" w:rsidRPr="00967FA7">
        <w:rPr>
          <w:rFonts w:ascii="Arial" w:hAnsi="Arial" w:cs="Arial"/>
          <w:sz w:val="22"/>
          <w:szCs w:val="22"/>
        </w:rPr>
        <w:t>realizar</w:t>
      </w:r>
      <w:r w:rsidRPr="00967FA7">
        <w:rPr>
          <w:rFonts w:ascii="Arial" w:hAnsi="Arial" w:cs="Arial"/>
          <w:sz w:val="22"/>
          <w:szCs w:val="22"/>
        </w:rPr>
        <w:t xml:space="preserve"> los requerimientos</w:t>
      </w:r>
      <w:r w:rsidR="00CA1483" w:rsidRPr="00967FA7">
        <w:rPr>
          <w:rFonts w:ascii="Arial" w:hAnsi="Arial" w:cs="Arial"/>
          <w:sz w:val="22"/>
          <w:szCs w:val="22"/>
        </w:rPr>
        <w:t>, bajo responsabilidad, se emitirá el memorándum correspondiente</w:t>
      </w:r>
    </w:p>
    <w:p w14:paraId="03BF521D" w14:textId="77777777" w:rsidR="00CA1483" w:rsidRPr="00967FA7" w:rsidRDefault="002A6447" w:rsidP="002A6447">
      <w:pPr>
        <w:pStyle w:val="Textoindependiente"/>
        <w:spacing w:line="300" w:lineRule="auto"/>
        <w:ind w:left="567" w:right="527" w:hanging="283"/>
        <w:jc w:val="both"/>
        <w:rPr>
          <w:rFonts w:ascii="Arial" w:hAnsi="Arial" w:cs="Arial"/>
          <w:sz w:val="22"/>
          <w:szCs w:val="22"/>
        </w:rPr>
      </w:pPr>
      <w:r w:rsidRPr="00967FA7">
        <w:rPr>
          <w:rFonts w:ascii="Arial" w:hAnsi="Arial" w:cs="Arial"/>
          <w:sz w:val="22"/>
          <w:szCs w:val="22"/>
        </w:rPr>
        <w:t>CICLO DE VERANO</w:t>
      </w:r>
    </w:p>
    <w:p w14:paraId="40887D07" w14:textId="7A081CED" w:rsidR="002A6447" w:rsidRPr="00967FA7" w:rsidRDefault="00CA1483" w:rsidP="00CA1483">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El decano informa que </w:t>
      </w:r>
      <w:r w:rsidR="002A6447" w:rsidRPr="00967FA7">
        <w:rPr>
          <w:rFonts w:ascii="Arial" w:hAnsi="Arial" w:cs="Arial"/>
          <w:sz w:val="22"/>
          <w:szCs w:val="22"/>
        </w:rPr>
        <w:t>ha sido un éxito</w:t>
      </w:r>
      <w:r w:rsidRPr="00967FA7">
        <w:rPr>
          <w:rFonts w:ascii="Arial" w:hAnsi="Arial" w:cs="Arial"/>
          <w:sz w:val="22"/>
          <w:szCs w:val="22"/>
        </w:rPr>
        <w:t xml:space="preserve"> económico y académico</w:t>
      </w:r>
      <w:r w:rsidR="002A6447" w:rsidRPr="00967FA7">
        <w:rPr>
          <w:rFonts w:ascii="Arial" w:hAnsi="Arial" w:cs="Arial"/>
          <w:sz w:val="22"/>
          <w:szCs w:val="22"/>
        </w:rPr>
        <w:t xml:space="preserve"> y ha ingresado 54,000.00 y queda 10,000.0 para la </w:t>
      </w:r>
      <w:r w:rsidRPr="00967FA7">
        <w:rPr>
          <w:rFonts w:ascii="Arial" w:hAnsi="Arial" w:cs="Arial"/>
          <w:sz w:val="22"/>
          <w:szCs w:val="22"/>
        </w:rPr>
        <w:t>facultad. Se</w:t>
      </w:r>
      <w:r w:rsidR="002A6447" w:rsidRPr="00967FA7">
        <w:rPr>
          <w:rFonts w:ascii="Arial" w:hAnsi="Arial" w:cs="Arial"/>
          <w:sz w:val="22"/>
          <w:szCs w:val="22"/>
        </w:rPr>
        <w:t xml:space="preserve"> </w:t>
      </w:r>
      <w:r w:rsidRPr="00967FA7">
        <w:rPr>
          <w:rFonts w:ascii="Arial" w:hAnsi="Arial" w:cs="Arial"/>
          <w:sz w:val="22"/>
          <w:szCs w:val="22"/>
        </w:rPr>
        <w:t>está</w:t>
      </w:r>
      <w:r w:rsidR="002A6447" w:rsidRPr="00967FA7">
        <w:rPr>
          <w:rFonts w:ascii="Arial" w:hAnsi="Arial" w:cs="Arial"/>
          <w:sz w:val="22"/>
          <w:szCs w:val="22"/>
        </w:rPr>
        <w:t xml:space="preserve"> </w:t>
      </w:r>
      <w:r w:rsidRPr="00967FA7">
        <w:rPr>
          <w:rFonts w:ascii="Arial" w:hAnsi="Arial" w:cs="Arial"/>
          <w:sz w:val="22"/>
          <w:szCs w:val="22"/>
        </w:rPr>
        <w:t>solicitando</w:t>
      </w:r>
      <w:r w:rsidR="002A6447" w:rsidRPr="00967FA7">
        <w:rPr>
          <w:rFonts w:ascii="Arial" w:hAnsi="Arial" w:cs="Arial"/>
          <w:sz w:val="22"/>
          <w:szCs w:val="22"/>
        </w:rPr>
        <w:t xml:space="preserve"> un equipo de </w:t>
      </w:r>
      <w:r w:rsidR="002A6447" w:rsidRPr="00967FA7">
        <w:rPr>
          <w:rFonts w:ascii="Arial" w:hAnsi="Arial" w:cs="Arial"/>
          <w:sz w:val="22"/>
          <w:szCs w:val="22"/>
        </w:rPr>
        <w:lastRenderedPageBreak/>
        <w:t>informática (fotocopiadora a colores)</w:t>
      </w:r>
      <w:r w:rsidRPr="00967FA7">
        <w:rPr>
          <w:rFonts w:ascii="Arial" w:hAnsi="Arial" w:cs="Arial"/>
          <w:sz w:val="22"/>
          <w:szCs w:val="22"/>
        </w:rPr>
        <w:t xml:space="preserve">, que se encarga a la Administrativa Sra. Milagros </w:t>
      </w:r>
      <w:r w:rsidR="004A1F1C" w:rsidRPr="00967FA7">
        <w:rPr>
          <w:rFonts w:ascii="Arial" w:hAnsi="Arial" w:cs="Arial"/>
          <w:sz w:val="22"/>
          <w:szCs w:val="22"/>
        </w:rPr>
        <w:t>Campos Torres, la cotización y requerimiento, bajo responsabilidad.</w:t>
      </w:r>
    </w:p>
    <w:p w14:paraId="552B304C" w14:textId="5416E882" w:rsidR="004A1F1C" w:rsidRPr="00967FA7" w:rsidRDefault="002A6447" w:rsidP="002A6447">
      <w:pPr>
        <w:pStyle w:val="Textoindependiente"/>
        <w:spacing w:line="300" w:lineRule="auto"/>
        <w:ind w:left="567" w:right="527" w:hanging="283"/>
        <w:jc w:val="both"/>
        <w:rPr>
          <w:rFonts w:ascii="Arial" w:hAnsi="Arial" w:cs="Arial"/>
          <w:sz w:val="22"/>
          <w:szCs w:val="22"/>
        </w:rPr>
      </w:pPr>
      <w:r w:rsidRPr="00967FA7">
        <w:rPr>
          <w:rFonts w:ascii="Arial" w:hAnsi="Arial" w:cs="Arial"/>
          <w:sz w:val="22"/>
          <w:szCs w:val="22"/>
        </w:rPr>
        <w:t xml:space="preserve">CURSO DE </w:t>
      </w:r>
      <w:r w:rsidR="00967FA7">
        <w:rPr>
          <w:rFonts w:ascii="Arial" w:hAnsi="Arial" w:cs="Arial"/>
          <w:sz w:val="22"/>
          <w:szCs w:val="22"/>
        </w:rPr>
        <w:t>“</w:t>
      </w:r>
      <w:r w:rsidRPr="00967FA7">
        <w:rPr>
          <w:rFonts w:ascii="Arial" w:hAnsi="Arial" w:cs="Arial"/>
          <w:sz w:val="22"/>
          <w:szCs w:val="22"/>
        </w:rPr>
        <w:t>R</w:t>
      </w:r>
      <w:r w:rsidR="00967FA7">
        <w:rPr>
          <w:rFonts w:ascii="Arial" w:hAnsi="Arial" w:cs="Arial"/>
          <w:sz w:val="22"/>
          <w:szCs w:val="22"/>
        </w:rPr>
        <w:t>”</w:t>
      </w:r>
    </w:p>
    <w:p w14:paraId="4F3158BF" w14:textId="17DBB452" w:rsidR="002A6447" w:rsidRPr="00967FA7" w:rsidRDefault="004A1F1C" w:rsidP="004A1F1C">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El decano informa que </w:t>
      </w:r>
      <w:r w:rsidR="002A6447" w:rsidRPr="00967FA7">
        <w:rPr>
          <w:rFonts w:ascii="Arial" w:hAnsi="Arial" w:cs="Arial"/>
          <w:sz w:val="22"/>
          <w:szCs w:val="22"/>
        </w:rPr>
        <w:t>no se v</w:t>
      </w:r>
      <w:r w:rsidRPr="00967FA7">
        <w:rPr>
          <w:rFonts w:ascii="Arial" w:hAnsi="Arial" w:cs="Arial"/>
          <w:sz w:val="22"/>
          <w:szCs w:val="22"/>
        </w:rPr>
        <w:t>e</w:t>
      </w:r>
      <w:r w:rsidR="002A6447" w:rsidRPr="00967FA7">
        <w:rPr>
          <w:rFonts w:ascii="Arial" w:hAnsi="Arial" w:cs="Arial"/>
          <w:sz w:val="22"/>
          <w:szCs w:val="22"/>
        </w:rPr>
        <w:t xml:space="preserve"> rentabilidad económica</w:t>
      </w:r>
      <w:r w:rsidRPr="00967FA7">
        <w:rPr>
          <w:rFonts w:ascii="Arial" w:hAnsi="Arial" w:cs="Arial"/>
          <w:sz w:val="22"/>
          <w:szCs w:val="22"/>
        </w:rPr>
        <w:t>,</w:t>
      </w:r>
      <w:r w:rsidR="002A6447" w:rsidRPr="00967FA7">
        <w:rPr>
          <w:rFonts w:ascii="Arial" w:hAnsi="Arial" w:cs="Arial"/>
          <w:sz w:val="22"/>
          <w:szCs w:val="22"/>
        </w:rPr>
        <w:t xml:space="preserve"> casi </w:t>
      </w:r>
      <w:r w:rsidRPr="00967FA7">
        <w:rPr>
          <w:rFonts w:ascii="Arial" w:hAnsi="Arial" w:cs="Arial"/>
          <w:sz w:val="22"/>
          <w:szCs w:val="22"/>
        </w:rPr>
        <w:t>está</w:t>
      </w:r>
      <w:r w:rsidR="002A6447" w:rsidRPr="00967FA7">
        <w:rPr>
          <w:rFonts w:ascii="Arial" w:hAnsi="Arial" w:cs="Arial"/>
          <w:sz w:val="22"/>
          <w:szCs w:val="22"/>
        </w:rPr>
        <w:t xml:space="preserve"> a cero, salió caro los viáticos y otros, solo</w:t>
      </w:r>
      <w:r w:rsidRPr="00967FA7">
        <w:rPr>
          <w:rFonts w:ascii="Arial" w:hAnsi="Arial" w:cs="Arial"/>
          <w:sz w:val="22"/>
          <w:szCs w:val="22"/>
        </w:rPr>
        <w:t xml:space="preserve"> se podrá recaudar </w:t>
      </w:r>
      <w:r w:rsidR="002A6447" w:rsidRPr="00967FA7">
        <w:rPr>
          <w:rFonts w:ascii="Arial" w:hAnsi="Arial" w:cs="Arial"/>
          <w:sz w:val="22"/>
          <w:szCs w:val="22"/>
        </w:rPr>
        <w:t xml:space="preserve">lo que corresponde </w:t>
      </w:r>
      <w:r w:rsidRPr="00967FA7">
        <w:rPr>
          <w:rFonts w:ascii="Arial" w:hAnsi="Arial" w:cs="Arial"/>
          <w:sz w:val="22"/>
          <w:szCs w:val="22"/>
        </w:rPr>
        <w:t>al</w:t>
      </w:r>
      <w:r w:rsidR="002A6447" w:rsidRPr="00967FA7">
        <w:rPr>
          <w:rFonts w:ascii="Arial" w:hAnsi="Arial" w:cs="Arial"/>
          <w:sz w:val="22"/>
          <w:szCs w:val="22"/>
        </w:rPr>
        <w:t xml:space="preserve"> IGV el 18%</w:t>
      </w:r>
    </w:p>
    <w:p w14:paraId="4B541B12" w14:textId="77777777" w:rsidR="004A1F1C" w:rsidRPr="00967FA7" w:rsidRDefault="002A6447" w:rsidP="002A6447">
      <w:pPr>
        <w:pStyle w:val="Textoindependiente"/>
        <w:spacing w:line="300" w:lineRule="auto"/>
        <w:ind w:left="567" w:right="527" w:hanging="283"/>
        <w:jc w:val="both"/>
        <w:rPr>
          <w:rFonts w:ascii="Arial" w:hAnsi="Arial" w:cs="Arial"/>
          <w:sz w:val="22"/>
          <w:szCs w:val="22"/>
        </w:rPr>
      </w:pPr>
      <w:r w:rsidRPr="00967FA7">
        <w:rPr>
          <w:rFonts w:ascii="Arial" w:hAnsi="Arial" w:cs="Arial"/>
          <w:sz w:val="22"/>
          <w:szCs w:val="22"/>
        </w:rPr>
        <w:t>SITUACION DE DOCENTES</w:t>
      </w:r>
      <w:r w:rsidR="004A1F1C" w:rsidRPr="00967FA7">
        <w:rPr>
          <w:rFonts w:ascii="Arial" w:hAnsi="Arial" w:cs="Arial"/>
          <w:sz w:val="22"/>
          <w:szCs w:val="22"/>
        </w:rPr>
        <w:t>.</w:t>
      </w:r>
    </w:p>
    <w:p w14:paraId="3326841C" w14:textId="7B81A7F4" w:rsidR="002A6447" w:rsidRPr="00967FA7" w:rsidRDefault="004A1F1C" w:rsidP="004A1F1C">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El decano informa que se cuenta con las denuncias a </w:t>
      </w:r>
      <w:r w:rsidR="002A6447" w:rsidRPr="00967FA7">
        <w:rPr>
          <w:rFonts w:ascii="Arial" w:hAnsi="Arial" w:cs="Arial"/>
          <w:sz w:val="22"/>
          <w:szCs w:val="22"/>
        </w:rPr>
        <w:t xml:space="preserve">Dr. Aquino y </w:t>
      </w:r>
      <w:r w:rsidRPr="00967FA7">
        <w:rPr>
          <w:rFonts w:ascii="Arial" w:hAnsi="Arial" w:cs="Arial"/>
          <w:sz w:val="22"/>
          <w:szCs w:val="22"/>
        </w:rPr>
        <w:t>a</w:t>
      </w:r>
      <w:r w:rsidR="002A6447" w:rsidRPr="00967FA7">
        <w:rPr>
          <w:rFonts w:ascii="Arial" w:hAnsi="Arial" w:cs="Arial"/>
          <w:sz w:val="22"/>
          <w:szCs w:val="22"/>
        </w:rPr>
        <w:t>l Dr. Rivas</w:t>
      </w:r>
      <w:r w:rsidRPr="00967FA7">
        <w:rPr>
          <w:rFonts w:ascii="Arial" w:hAnsi="Arial" w:cs="Arial"/>
          <w:sz w:val="22"/>
          <w:szCs w:val="22"/>
        </w:rPr>
        <w:t xml:space="preserve">, lo que los miembros del consejo informan que como Consejo de facultad no se cuenta con la documentación acerca de la denuncia, y que el decano en una oportunidad (sesión 30-01-23) presento solo los descargos correspondientes, solo como información. </w:t>
      </w:r>
      <w:r w:rsidR="002A6447" w:rsidRPr="00967FA7">
        <w:rPr>
          <w:rFonts w:ascii="Arial" w:hAnsi="Arial" w:cs="Arial"/>
          <w:sz w:val="22"/>
          <w:szCs w:val="22"/>
        </w:rPr>
        <w:t>(ORDEN DEL DIA).</w:t>
      </w:r>
    </w:p>
    <w:p w14:paraId="67A6EF26" w14:textId="23FCF9DB" w:rsidR="002A6447" w:rsidRPr="00967FA7" w:rsidRDefault="004A1F1C" w:rsidP="004A1F1C">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El decano informa que se cuenta con los informes de avance académico de los estudios de doctorado de José </w:t>
      </w:r>
      <w:proofErr w:type="spellStart"/>
      <w:r w:rsidRPr="00967FA7">
        <w:rPr>
          <w:rFonts w:ascii="Arial" w:hAnsi="Arial" w:cs="Arial"/>
          <w:sz w:val="22"/>
          <w:szCs w:val="22"/>
        </w:rPr>
        <w:t>Cairampoma</w:t>
      </w:r>
      <w:proofErr w:type="spellEnd"/>
      <w:r w:rsidRPr="00967FA7">
        <w:rPr>
          <w:rFonts w:ascii="Arial" w:hAnsi="Arial" w:cs="Arial"/>
          <w:sz w:val="22"/>
          <w:szCs w:val="22"/>
        </w:rPr>
        <w:t xml:space="preserve"> Amaro y </w:t>
      </w:r>
      <w:r w:rsidR="00625611" w:rsidRPr="00967FA7">
        <w:rPr>
          <w:rFonts w:ascii="Arial" w:hAnsi="Arial" w:cs="Arial"/>
          <w:sz w:val="22"/>
          <w:szCs w:val="22"/>
        </w:rPr>
        <w:t>Emerson Carrasco Lozano</w:t>
      </w:r>
      <w:r w:rsidRPr="00967FA7">
        <w:rPr>
          <w:rFonts w:ascii="Arial" w:hAnsi="Arial" w:cs="Arial"/>
          <w:sz w:val="22"/>
          <w:szCs w:val="22"/>
        </w:rPr>
        <w:t>,</w:t>
      </w:r>
      <w:r w:rsidR="002A6447" w:rsidRPr="00967FA7">
        <w:rPr>
          <w:rFonts w:ascii="Arial" w:hAnsi="Arial" w:cs="Arial"/>
          <w:sz w:val="22"/>
          <w:szCs w:val="22"/>
        </w:rPr>
        <w:t xml:space="preserve"> pasen a DIRECCION DE INVESTIGACIO</w:t>
      </w:r>
      <w:r w:rsidR="00625611" w:rsidRPr="00967FA7">
        <w:rPr>
          <w:rFonts w:ascii="Arial" w:hAnsi="Arial" w:cs="Arial"/>
          <w:sz w:val="22"/>
          <w:szCs w:val="22"/>
        </w:rPr>
        <w:t>N de la FAG, con memorándum</w:t>
      </w:r>
    </w:p>
    <w:p w14:paraId="0A3181DD" w14:textId="0AD24589" w:rsidR="002A6447" w:rsidRPr="00967FA7" w:rsidRDefault="00625611" w:rsidP="00625611">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El Decano también informa que la Dra. Flor de María</w:t>
      </w:r>
      <w:r w:rsidR="002A6447" w:rsidRPr="00967FA7">
        <w:rPr>
          <w:rFonts w:ascii="Arial" w:hAnsi="Arial" w:cs="Arial"/>
          <w:sz w:val="22"/>
          <w:szCs w:val="22"/>
        </w:rPr>
        <w:t xml:space="preserve">, </w:t>
      </w:r>
      <w:r w:rsidRPr="00967FA7">
        <w:rPr>
          <w:rFonts w:ascii="Arial" w:hAnsi="Arial" w:cs="Arial"/>
          <w:sz w:val="22"/>
          <w:szCs w:val="22"/>
        </w:rPr>
        <w:t>presento el informe de año sabático, se traslada a la comisión, con memorándum.</w:t>
      </w:r>
    </w:p>
    <w:p w14:paraId="284FB4D5" w14:textId="02EAAFF0" w:rsidR="002A6447" w:rsidRPr="00967FA7" w:rsidRDefault="00625611" w:rsidP="00625611">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El decano también informa que, en vacaciones se trabajó con el comité de calidad y se presentara el informe correspondiente por el presidente del comité de calidad.</w:t>
      </w:r>
    </w:p>
    <w:p w14:paraId="14D9160A" w14:textId="7AC5B23D" w:rsidR="002A6447" w:rsidRPr="00967FA7" w:rsidRDefault="00625611" w:rsidP="00625611">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Asimismo, se deberá implementar banner y otros en cada aula y laboratorio. el presupuesto de requisitos deberá ser aprobado por el consejo, cuando el presidente del comité de calidad presente el requerimiento y el informe correspondiente.</w:t>
      </w:r>
    </w:p>
    <w:p w14:paraId="672F3C1F" w14:textId="12BE49B1" w:rsidR="002A6447" w:rsidRPr="00967FA7" w:rsidRDefault="00625611" w:rsidP="00625611">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 xml:space="preserve">Respecto del nuevo sistema erpcampus.uncp.edu.pe solicitar una capacitación y reglamento del nuevo sistema, así como la aprobación mediante resolución la implementación </w:t>
      </w:r>
    </w:p>
    <w:p w14:paraId="515B382B" w14:textId="1BE12992" w:rsidR="00B95295" w:rsidRPr="00967FA7" w:rsidRDefault="00136DCB" w:rsidP="00B95295">
      <w:pPr>
        <w:tabs>
          <w:tab w:val="left" w:pos="284"/>
        </w:tabs>
        <w:spacing w:line="300" w:lineRule="auto"/>
        <w:ind w:left="284" w:hanging="284"/>
        <w:jc w:val="both"/>
        <w:rPr>
          <w:rFonts w:ascii="Arial" w:eastAsiaTheme="minorHAnsi" w:hAnsi="Arial" w:cs="Arial"/>
          <w:b/>
          <w:sz w:val="22"/>
          <w:szCs w:val="22"/>
          <w:lang w:val="es-PE" w:eastAsia="en-US"/>
        </w:rPr>
      </w:pPr>
      <w:r w:rsidRPr="00967FA7">
        <w:rPr>
          <w:rFonts w:ascii="Arial" w:eastAsiaTheme="minorHAnsi" w:hAnsi="Arial" w:cs="Arial"/>
          <w:b/>
          <w:sz w:val="22"/>
          <w:szCs w:val="22"/>
          <w:lang w:val="es-PE" w:eastAsia="en-US"/>
        </w:rPr>
        <w:t>2</w:t>
      </w:r>
      <w:r w:rsidR="00B95295" w:rsidRPr="00967FA7">
        <w:rPr>
          <w:rFonts w:ascii="Arial" w:eastAsiaTheme="minorHAnsi" w:hAnsi="Arial" w:cs="Arial"/>
          <w:b/>
          <w:sz w:val="22"/>
          <w:szCs w:val="22"/>
          <w:lang w:val="es-PE" w:eastAsia="en-US"/>
        </w:rPr>
        <w:t>.- PEDIDOS.</w:t>
      </w:r>
    </w:p>
    <w:p w14:paraId="75CAC2D9" w14:textId="236D1C44" w:rsidR="00625611" w:rsidRPr="00967FA7" w:rsidRDefault="00625611" w:rsidP="00625611">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El Dr. Zenón Mata Adauto pide Proponer la aprobación de ayudantía de cátedra para la asignatura de Ecología y medio ambiente del II semestre de la Escuela Académico de Agronomía, en base al Art.221 del Estatuto de la UNCP pasa al ORDEN DEL DÍA</w:t>
      </w:r>
    </w:p>
    <w:p w14:paraId="7C5FC607" w14:textId="77777777" w:rsidR="00115022" w:rsidRPr="00967FA7" w:rsidRDefault="00115022" w:rsidP="00625611">
      <w:pPr>
        <w:tabs>
          <w:tab w:val="left" w:pos="284"/>
        </w:tabs>
        <w:spacing w:line="300" w:lineRule="auto"/>
        <w:ind w:left="284"/>
        <w:jc w:val="both"/>
        <w:rPr>
          <w:rFonts w:ascii="Arial" w:eastAsiaTheme="minorHAnsi" w:hAnsi="Arial" w:cs="Arial"/>
          <w:bCs/>
          <w:sz w:val="22"/>
          <w:szCs w:val="22"/>
          <w:lang w:val="es-PE" w:eastAsia="en-US"/>
        </w:rPr>
      </w:pPr>
    </w:p>
    <w:p w14:paraId="50C665B1" w14:textId="4DED57AD" w:rsidR="00B95295" w:rsidRPr="00967FA7" w:rsidRDefault="00136DCB" w:rsidP="00B95295">
      <w:pPr>
        <w:tabs>
          <w:tab w:val="left" w:pos="284"/>
        </w:tabs>
        <w:spacing w:line="300" w:lineRule="auto"/>
        <w:ind w:left="284" w:hanging="284"/>
        <w:jc w:val="both"/>
        <w:rPr>
          <w:rFonts w:ascii="Arial" w:eastAsiaTheme="minorHAnsi" w:hAnsi="Arial" w:cs="Arial"/>
          <w:b/>
          <w:sz w:val="22"/>
          <w:szCs w:val="22"/>
          <w:lang w:val="es-PE" w:eastAsia="en-US"/>
        </w:rPr>
      </w:pPr>
      <w:r w:rsidRPr="00967FA7">
        <w:rPr>
          <w:rFonts w:ascii="Arial" w:eastAsiaTheme="minorHAnsi" w:hAnsi="Arial" w:cs="Arial"/>
          <w:b/>
          <w:sz w:val="22"/>
          <w:szCs w:val="22"/>
          <w:lang w:val="es-PE" w:eastAsia="en-US"/>
        </w:rPr>
        <w:t>3</w:t>
      </w:r>
      <w:r w:rsidR="00B95295" w:rsidRPr="00967FA7">
        <w:rPr>
          <w:rFonts w:ascii="Arial" w:eastAsiaTheme="minorHAnsi" w:hAnsi="Arial" w:cs="Arial"/>
          <w:b/>
          <w:sz w:val="22"/>
          <w:szCs w:val="22"/>
          <w:lang w:val="es-PE" w:eastAsia="en-US"/>
        </w:rPr>
        <w:t>.- CONTRAT</w:t>
      </w:r>
      <w:r w:rsidRPr="00967FA7">
        <w:rPr>
          <w:rFonts w:ascii="Arial" w:eastAsiaTheme="minorHAnsi" w:hAnsi="Arial" w:cs="Arial"/>
          <w:b/>
          <w:sz w:val="22"/>
          <w:szCs w:val="22"/>
          <w:lang w:val="es-PE" w:eastAsia="en-US"/>
        </w:rPr>
        <w:t>O</w:t>
      </w:r>
      <w:r w:rsidR="00B95295" w:rsidRPr="00967FA7">
        <w:rPr>
          <w:rFonts w:ascii="Arial" w:eastAsiaTheme="minorHAnsi" w:hAnsi="Arial" w:cs="Arial"/>
          <w:b/>
          <w:sz w:val="22"/>
          <w:szCs w:val="22"/>
          <w:lang w:val="es-PE" w:eastAsia="en-US"/>
        </w:rPr>
        <w:t xml:space="preserve"> DE DOCENTES AÑO LECTIVO 2023</w:t>
      </w:r>
      <w:r w:rsidRPr="00967FA7">
        <w:rPr>
          <w:rFonts w:ascii="Arial" w:eastAsiaTheme="minorHAnsi" w:hAnsi="Arial" w:cs="Arial"/>
          <w:b/>
          <w:sz w:val="22"/>
          <w:szCs w:val="22"/>
          <w:lang w:val="es-PE" w:eastAsia="en-US"/>
        </w:rPr>
        <w:t xml:space="preserve">, por la renuncia de M. Sc. Susan Mayta </w:t>
      </w:r>
      <w:proofErr w:type="spellStart"/>
      <w:r w:rsidRPr="00967FA7">
        <w:rPr>
          <w:rFonts w:ascii="Arial" w:eastAsiaTheme="minorHAnsi" w:hAnsi="Arial" w:cs="Arial"/>
          <w:b/>
          <w:sz w:val="22"/>
          <w:szCs w:val="22"/>
          <w:lang w:val="es-PE" w:eastAsia="en-US"/>
        </w:rPr>
        <w:t>Delzo</w:t>
      </w:r>
      <w:proofErr w:type="spellEnd"/>
      <w:r w:rsidRPr="00967FA7">
        <w:rPr>
          <w:rFonts w:ascii="Arial" w:eastAsiaTheme="minorHAnsi" w:hAnsi="Arial" w:cs="Arial"/>
          <w:b/>
          <w:sz w:val="22"/>
          <w:szCs w:val="22"/>
          <w:lang w:val="es-PE" w:eastAsia="en-US"/>
        </w:rPr>
        <w:t>.</w:t>
      </w:r>
    </w:p>
    <w:p w14:paraId="2E3A1105" w14:textId="70AF80C4" w:rsidR="00136DCB" w:rsidRPr="00967FA7" w:rsidRDefault="00136DCB" w:rsidP="00136DCB">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El decano menciona que esta contrata docente es parte del todo el bloque asignado para la FAG para el año académico 2023, por tal razón al haber una resolución de dicha comisión, y estando presentes todos los miembros de dicha comisión se acuerda suspender la presente sesión para dar paso a la actuación de la comisión., siendo las 12.45 p.m.</w:t>
      </w:r>
    </w:p>
    <w:p w14:paraId="25672176" w14:textId="77777777" w:rsidR="00136DCB" w:rsidRPr="00967FA7" w:rsidRDefault="00136DCB" w:rsidP="00136DCB">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RESOLUCIÓN Nro. 002-2023– CFAG/UNCP, de fecha 16 de enero de 2023, siendo los integrantes:</w:t>
      </w:r>
    </w:p>
    <w:p w14:paraId="007B78D3" w14:textId="77777777" w:rsidR="00136DCB" w:rsidRPr="00967FA7" w:rsidRDefault="00136DCB" w:rsidP="00136DCB">
      <w:pPr>
        <w:pStyle w:val="Prrafodelista"/>
        <w:tabs>
          <w:tab w:val="left" w:pos="284"/>
        </w:tabs>
        <w:spacing w:line="300" w:lineRule="auto"/>
        <w:ind w:left="284"/>
        <w:jc w:val="both"/>
        <w:rPr>
          <w:rFonts w:ascii="Arial" w:hAnsi="Arial" w:cs="Arial"/>
          <w:sz w:val="22"/>
          <w:szCs w:val="22"/>
        </w:rPr>
      </w:pPr>
      <w:r w:rsidRPr="00967FA7">
        <w:rPr>
          <w:rFonts w:ascii="Arial" w:hAnsi="Arial" w:cs="Arial"/>
          <w:sz w:val="22"/>
          <w:szCs w:val="22"/>
        </w:rPr>
        <w:t>Presidente:</w:t>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t xml:space="preserve"> Dr. EFRAIN LINDO GUTARRA</w:t>
      </w:r>
    </w:p>
    <w:p w14:paraId="1BD6D8AC"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Director de Departamento Académico:</w:t>
      </w:r>
      <w:r w:rsidRPr="00967FA7">
        <w:rPr>
          <w:rFonts w:ascii="Arial" w:hAnsi="Arial" w:cs="Arial"/>
          <w:bCs/>
          <w:sz w:val="22"/>
          <w:szCs w:val="22"/>
        </w:rPr>
        <w:tab/>
        <w:t>Mag. Luis Barrantes Bedriñana.</w:t>
      </w:r>
    </w:p>
    <w:p w14:paraId="1C4303CC"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lastRenderedPageBreak/>
        <w:t>Director de la Escuela profesional:</w:t>
      </w:r>
      <w:r w:rsidRPr="00967FA7">
        <w:rPr>
          <w:rFonts w:ascii="Arial" w:hAnsi="Arial" w:cs="Arial"/>
          <w:bCs/>
          <w:sz w:val="22"/>
          <w:szCs w:val="22"/>
        </w:rPr>
        <w:tab/>
        <w:t>Dr. Zenón Mata Adauto.</w:t>
      </w:r>
    </w:p>
    <w:p w14:paraId="51F568C3"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Docente Ordinario: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Mag. Gilberto Torres Suarez.</w:t>
      </w:r>
    </w:p>
    <w:p w14:paraId="4EC0D326"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Estudiante:</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 xml:space="preserve">Claudia Rojas </w:t>
      </w:r>
      <w:proofErr w:type="spellStart"/>
      <w:r w:rsidRPr="00967FA7">
        <w:rPr>
          <w:rFonts w:ascii="Arial" w:hAnsi="Arial" w:cs="Arial"/>
          <w:bCs/>
          <w:sz w:val="22"/>
          <w:szCs w:val="22"/>
        </w:rPr>
        <w:t>Ballasco</w:t>
      </w:r>
      <w:proofErr w:type="spellEnd"/>
      <w:r w:rsidRPr="00967FA7">
        <w:rPr>
          <w:rFonts w:ascii="Arial" w:hAnsi="Arial" w:cs="Arial"/>
          <w:bCs/>
          <w:sz w:val="22"/>
          <w:szCs w:val="22"/>
        </w:rPr>
        <w:t>.</w:t>
      </w:r>
    </w:p>
    <w:p w14:paraId="567133EB"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Secretario: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Ing. Maurino Cahuana Hidalgo</w:t>
      </w:r>
    </w:p>
    <w:p w14:paraId="20CFBFB1" w14:textId="1F7200F3" w:rsidR="00136DCB" w:rsidRPr="00967FA7" w:rsidRDefault="00136DCB" w:rsidP="00136DCB">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 xml:space="preserve">Siendo a horas 13.10. se reanuda la sesión ordinaria y se procede a la evaluación para su APROBACION, de los actuado por la </w:t>
      </w:r>
      <w:r w:rsidR="002F24B6" w:rsidRPr="00967FA7">
        <w:rPr>
          <w:rFonts w:ascii="Arial" w:eastAsiaTheme="minorHAnsi" w:hAnsi="Arial" w:cs="Arial"/>
          <w:bCs/>
          <w:sz w:val="22"/>
          <w:szCs w:val="22"/>
          <w:lang w:val="es-PE" w:eastAsia="en-US"/>
        </w:rPr>
        <w:t>COMISIÓN PARA CONTRATACIÓN DE DOCENTES Y JEFES DE PRÁCTICA.</w:t>
      </w:r>
    </w:p>
    <w:p w14:paraId="25E48C55" w14:textId="76103B29" w:rsidR="002F24B6" w:rsidRPr="00967FA7" w:rsidRDefault="002F24B6" w:rsidP="00136DCB">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 xml:space="preserve">Por tal razón el presidente de la comisión presenta el informe correspondiente, siendo copiado lo esencial en la presente acta, sin embargo, forma parte </w:t>
      </w:r>
      <w:proofErr w:type="gramStart"/>
      <w:r w:rsidRPr="00967FA7">
        <w:rPr>
          <w:rFonts w:ascii="Arial" w:eastAsiaTheme="minorHAnsi" w:hAnsi="Arial" w:cs="Arial"/>
          <w:bCs/>
          <w:sz w:val="22"/>
          <w:szCs w:val="22"/>
          <w:lang w:val="es-PE" w:eastAsia="en-US"/>
        </w:rPr>
        <w:t>del presente acta</w:t>
      </w:r>
      <w:proofErr w:type="gramEnd"/>
      <w:r w:rsidRPr="00967FA7">
        <w:rPr>
          <w:rFonts w:ascii="Arial" w:eastAsiaTheme="minorHAnsi" w:hAnsi="Arial" w:cs="Arial"/>
          <w:bCs/>
          <w:sz w:val="22"/>
          <w:szCs w:val="22"/>
          <w:lang w:val="es-PE" w:eastAsia="en-US"/>
        </w:rPr>
        <w:t xml:space="preserve"> el informe completo de la comisión.</w:t>
      </w:r>
    </w:p>
    <w:p w14:paraId="67BA7D3E" w14:textId="77777777" w:rsidR="002F24B6" w:rsidRPr="00967FA7" w:rsidRDefault="002F24B6" w:rsidP="002F24B6">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rPr>
        <w:t xml:space="preserve">El presidente </w:t>
      </w:r>
      <w:r w:rsidRPr="00967FA7">
        <w:rPr>
          <w:rFonts w:ascii="Arial" w:hAnsi="Arial" w:cs="Arial"/>
          <w:sz w:val="22"/>
          <w:szCs w:val="22"/>
          <w:lang w:val="es-PE"/>
        </w:rPr>
        <w:t>informa que en su condición de Decano ha realizado las invitaciones a los docentes candidatos que ejercieron labor docente en el año académico 2022-I y 2022-II, a lo que acompaño el REGLAMENTO PARA LA CONTRATACIÓN DE DOCENTES Y JEFES DE PRÁCTICA MEDIANTE INVITACIÓN, para que adjunten los documentos solicitados para ser admitidos como postulante, asimismo se informa que fue publicada en la página web de la UNCP y de la FAG.</w:t>
      </w:r>
    </w:p>
    <w:p w14:paraId="78639C58" w14:textId="77777777" w:rsidR="002F24B6" w:rsidRPr="00967FA7" w:rsidRDefault="002F24B6" w:rsidP="002F24B6">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Asimismo, el secretario informa que por mesa de partes virtual de la Facultad de Agronomía presentaron solicitud hasta el 12/04/2023 (según calendario aprobado por la comisión):</w:t>
      </w:r>
    </w:p>
    <w:p w14:paraId="2071E098" w14:textId="77777777" w:rsidR="002F24B6" w:rsidRPr="00967FA7" w:rsidRDefault="002F24B6" w:rsidP="002F24B6">
      <w:pPr>
        <w:pStyle w:val="Prrafodelista"/>
        <w:numPr>
          <w:ilvl w:val="0"/>
          <w:numId w:val="4"/>
        </w:numPr>
        <w:tabs>
          <w:tab w:val="left" w:pos="284"/>
        </w:tabs>
        <w:spacing w:line="300" w:lineRule="auto"/>
        <w:ind w:left="284" w:firstLine="0"/>
        <w:jc w:val="both"/>
        <w:rPr>
          <w:rFonts w:ascii="Arial" w:hAnsi="Arial" w:cs="Arial"/>
          <w:sz w:val="22"/>
          <w:szCs w:val="22"/>
          <w:lang w:val="es-PE"/>
        </w:rPr>
      </w:pPr>
      <w:r w:rsidRPr="00967FA7">
        <w:rPr>
          <w:rFonts w:ascii="Arial" w:hAnsi="Arial" w:cs="Arial"/>
          <w:sz w:val="22"/>
          <w:szCs w:val="22"/>
          <w:lang w:val="es-PE"/>
        </w:rPr>
        <w:t>Mag. MILAGROS ESTRELLA WINKELRIED.</w:t>
      </w:r>
    </w:p>
    <w:p w14:paraId="4BC1EE2D" w14:textId="77777777" w:rsidR="002F24B6" w:rsidRPr="00967FA7" w:rsidRDefault="002F24B6" w:rsidP="002F24B6">
      <w:pPr>
        <w:pStyle w:val="Prrafodelista"/>
        <w:numPr>
          <w:ilvl w:val="0"/>
          <w:numId w:val="4"/>
        </w:numPr>
        <w:tabs>
          <w:tab w:val="left" w:pos="284"/>
        </w:tabs>
        <w:spacing w:line="300" w:lineRule="auto"/>
        <w:ind w:left="284" w:firstLine="0"/>
        <w:jc w:val="both"/>
        <w:rPr>
          <w:rFonts w:ascii="Arial" w:hAnsi="Arial" w:cs="Arial"/>
          <w:sz w:val="22"/>
          <w:szCs w:val="22"/>
          <w:lang w:val="es-PE"/>
        </w:rPr>
      </w:pPr>
      <w:r w:rsidRPr="00967FA7">
        <w:rPr>
          <w:rFonts w:ascii="Arial" w:hAnsi="Arial" w:cs="Arial"/>
          <w:sz w:val="22"/>
          <w:szCs w:val="22"/>
          <w:lang w:val="es-PE"/>
        </w:rPr>
        <w:t>M. Sc. YESICA YOHANA HILARIO ROMÁN.</w:t>
      </w:r>
    </w:p>
    <w:p w14:paraId="13D03835" w14:textId="77777777" w:rsidR="002F24B6" w:rsidRPr="00967FA7" w:rsidRDefault="002F24B6" w:rsidP="002F24B6">
      <w:pPr>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El secretario da lectura de los artículos 10 y 16 del REGLAMENTO PARA LA CONTRATACIÓN DE DOCENTES Y JEFES DE PRÁCTICA MEDIANTE INVITACIÓN.</w:t>
      </w:r>
    </w:p>
    <w:p w14:paraId="360905CC" w14:textId="77777777" w:rsidR="002F24B6" w:rsidRPr="00967FA7" w:rsidRDefault="002F24B6" w:rsidP="002F24B6">
      <w:pPr>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EL director (e) de Departamento Académico informa que los postulantes jamás han sido docentes en la FAG.</w:t>
      </w:r>
    </w:p>
    <w:p w14:paraId="133033F6" w14:textId="77777777" w:rsidR="002F24B6" w:rsidRPr="00967FA7" w:rsidRDefault="002F24B6" w:rsidP="002F24B6">
      <w:pPr>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 xml:space="preserve">Con toda esta documentación se procedió a la evaluación en primera instancia lo requerido por el Articulo </w:t>
      </w:r>
      <w:proofErr w:type="spellStart"/>
      <w:r w:rsidRPr="00967FA7">
        <w:rPr>
          <w:rFonts w:ascii="Arial" w:hAnsi="Arial" w:cs="Arial"/>
          <w:sz w:val="22"/>
          <w:szCs w:val="22"/>
          <w:lang w:val="es-PE"/>
        </w:rPr>
        <w:t>Nº</w:t>
      </w:r>
      <w:proofErr w:type="spellEnd"/>
      <w:r w:rsidRPr="00967FA7">
        <w:rPr>
          <w:rFonts w:ascii="Arial" w:hAnsi="Arial" w:cs="Arial"/>
          <w:sz w:val="22"/>
          <w:szCs w:val="22"/>
          <w:lang w:val="es-PE"/>
        </w:rPr>
        <w:t xml:space="preserve"> 10, siendo el resultado siguiente:</w:t>
      </w:r>
    </w:p>
    <w:p w14:paraId="3B461778" w14:textId="77777777" w:rsidR="002F24B6" w:rsidRDefault="002F24B6" w:rsidP="002F24B6">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2F24B6" w14:paraId="59963963" w14:textId="77777777" w:rsidTr="00804C83">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AFF2BCA" w14:textId="77777777" w:rsidR="002F24B6" w:rsidRDefault="002F24B6" w:rsidP="00804C83">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7A3FAC03"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77B6E1CD"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3E017946"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REGISTRO</w:t>
            </w:r>
          </w:p>
        </w:tc>
      </w:tr>
      <w:tr w:rsidR="002F24B6" w14:paraId="0030B445" w14:textId="77777777" w:rsidTr="00804C83">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73246553" w14:textId="77777777" w:rsidR="002F24B6" w:rsidRDefault="002F24B6" w:rsidP="00804C83">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650239A" w14:textId="77777777" w:rsidR="002F24B6" w:rsidRDefault="002F24B6" w:rsidP="00804C83">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B72ADED"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598734EA"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305CA5A"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AIRHSP</w:t>
            </w:r>
          </w:p>
        </w:tc>
      </w:tr>
      <w:tr w:rsidR="002F24B6" w14:paraId="634EBBC0" w14:textId="77777777" w:rsidTr="00804C83">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678058D0" w14:textId="77777777" w:rsidR="002F24B6" w:rsidRPr="00E232A9" w:rsidRDefault="002F24B6" w:rsidP="00804C83">
            <w:pPr>
              <w:rPr>
                <w:rFonts w:ascii="Arial" w:hAnsi="Arial" w:cs="Arial"/>
                <w:color w:val="000000"/>
                <w:sz w:val="18"/>
                <w:szCs w:val="18"/>
              </w:rPr>
            </w:pPr>
            <w:r w:rsidRPr="00E232A9">
              <w:rPr>
                <w:rFonts w:ascii="Arial" w:hAnsi="Arial" w:cs="Arial"/>
                <w:sz w:val="18"/>
                <w:szCs w:val="18"/>
              </w:rPr>
              <w:t>ENTOMOLOGÍA AGRÍCOLA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DC01AD" w14:textId="77777777" w:rsidR="002F24B6" w:rsidRDefault="002F24B6" w:rsidP="00804C83">
            <w:pPr>
              <w:jc w:val="center"/>
              <w:rPr>
                <w:rFonts w:ascii="Arial" w:hAnsi="Arial" w:cs="Arial"/>
                <w:color w:val="000000"/>
                <w:sz w:val="18"/>
                <w:szCs w:val="18"/>
              </w:rPr>
            </w:pPr>
            <w:r>
              <w:rPr>
                <w:rFonts w:ascii="Arial" w:hAnsi="Arial" w:cs="Arial"/>
                <w:color w:val="000000"/>
                <w:sz w:val="18"/>
                <w:szCs w:val="18"/>
              </w:rPr>
              <w:t>14</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39111B" w14:textId="77777777" w:rsidR="002F24B6" w:rsidRDefault="002F24B6" w:rsidP="00804C83">
            <w:pPr>
              <w:jc w:val="center"/>
              <w:rPr>
                <w:rFonts w:ascii="Arial" w:hAnsi="Arial" w:cs="Arial"/>
                <w:color w:val="000000"/>
                <w:sz w:val="20"/>
                <w:szCs w:val="20"/>
              </w:rPr>
            </w:pPr>
            <w:r w:rsidRPr="00E232A9">
              <w:rPr>
                <w:rFonts w:ascii="Arial" w:hAnsi="Arial" w:cs="Arial"/>
                <w:color w:val="000000"/>
                <w:sz w:val="20"/>
                <w:szCs w:val="20"/>
              </w:rPr>
              <w:t>CONTRATA 5 B1 (001171)</w:t>
            </w:r>
            <w:r>
              <w:rPr>
                <w:rFonts w:ascii="Arial" w:hAnsi="Arial" w:cs="Arial"/>
                <w:color w:val="000000"/>
                <w:sz w:val="20"/>
                <w:szCs w:val="20"/>
              </w:rPr>
              <w:t xml:space="preserve">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185208AF" w14:textId="77777777" w:rsidR="002F24B6" w:rsidRDefault="002F24B6" w:rsidP="00804C83">
            <w:pPr>
              <w:jc w:val="center"/>
              <w:rPr>
                <w:rFonts w:ascii="Arial" w:hAnsi="Arial" w:cs="Arial"/>
                <w:color w:val="000000"/>
                <w:sz w:val="20"/>
                <w:szCs w:val="20"/>
              </w:rPr>
            </w:pP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3ED2E" w14:textId="77777777" w:rsidR="002F24B6" w:rsidRDefault="002F24B6" w:rsidP="00804C83">
            <w:pPr>
              <w:jc w:val="center"/>
              <w:rPr>
                <w:rFonts w:ascii="Arial" w:hAnsi="Arial" w:cs="Arial"/>
                <w:color w:val="000000"/>
                <w:sz w:val="20"/>
                <w:szCs w:val="20"/>
              </w:rPr>
            </w:pPr>
            <w:r w:rsidRPr="00E232A9">
              <w:rPr>
                <w:rFonts w:ascii="Arial" w:hAnsi="Arial" w:cs="Arial"/>
                <w:color w:val="000000"/>
                <w:sz w:val="20"/>
                <w:szCs w:val="20"/>
              </w:rPr>
              <w:t>001171</w:t>
            </w:r>
          </w:p>
        </w:tc>
      </w:tr>
      <w:tr w:rsidR="002F24B6" w14:paraId="66D72BB6" w14:textId="77777777" w:rsidTr="00804C83">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5E859DDF" w14:textId="77777777" w:rsidR="002F24B6" w:rsidRPr="00E232A9" w:rsidRDefault="002F24B6" w:rsidP="00804C83">
            <w:pPr>
              <w:rPr>
                <w:rFonts w:ascii="Arial" w:hAnsi="Arial" w:cs="Arial"/>
                <w:sz w:val="18"/>
                <w:szCs w:val="18"/>
              </w:rPr>
            </w:pPr>
            <w:r w:rsidRPr="00E232A9">
              <w:rPr>
                <w:rFonts w:ascii="Arial" w:hAnsi="Arial" w:cs="Arial"/>
                <w:sz w:val="18"/>
                <w:szCs w:val="18"/>
              </w:rPr>
              <w:t>NEMATOLOGÍA DE PLAGAS</w:t>
            </w:r>
          </w:p>
        </w:tc>
        <w:tc>
          <w:tcPr>
            <w:tcW w:w="1134" w:type="dxa"/>
            <w:vMerge/>
            <w:tcBorders>
              <w:top w:val="nil"/>
              <w:left w:val="single" w:sz="8" w:space="0" w:color="auto"/>
              <w:bottom w:val="single" w:sz="8" w:space="0" w:color="000000"/>
              <w:right w:val="single" w:sz="8" w:space="0" w:color="auto"/>
            </w:tcBorders>
            <w:vAlign w:val="center"/>
            <w:hideMark/>
          </w:tcPr>
          <w:p w14:paraId="47066E25" w14:textId="77777777" w:rsidR="002F24B6" w:rsidRDefault="002F24B6" w:rsidP="00804C83">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5CBC5E20" w14:textId="77777777" w:rsidR="002F24B6" w:rsidRDefault="002F24B6" w:rsidP="00804C83">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4173E5EA" w14:textId="77777777" w:rsidR="002F24B6" w:rsidRDefault="002F24B6" w:rsidP="00804C83">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6481841" w14:textId="77777777" w:rsidR="002F24B6" w:rsidRDefault="002F24B6" w:rsidP="00804C83">
            <w:pPr>
              <w:rPr>
                <w:rFonts w:ascii="Arial" w:hAnsi="Arial" w:cs="Arial"/>
                <w:color w:val="000000"/>
                <w:sz w:val="20"/>
                <w:szCs w:val="20"/>
              </w:rPr>
            </w:pPr>
          </w:p>
        </w:tc>
      </w:tr>
      <w:tr w:rsidR="002F24B6" w14:paraId="090200E7" w14:textId="77777777" w:rsidTr="00804C83">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67B4C480" w14:textId="77777777" w:rsidR="002F24B6" w:rsidRPr="00E232A9" w:rsidRDefault="002F24B6" w:rsidP="00804C83">
            <w:pPr>
              <w:rPr>
                <w:rFonts w:ascii="Arial" w:hAnsi="Arial" w:cs="Arial"/>
                <w:color w:val="000000"/>
                <w:sz w:val="18"/>
                <w:szCs w:val="18"/>
              </w:rPr>
            </w:pPr>
            <w:r w:rsidRPr="00E232A9">
              <w:rPr>
                <w:rFonts w:ascii="Arial" w:hAnsi="Arial" w:cs="Arial"/>
                <w:sz w:val="18"/>
                <w:szCs w:val="18"/>
              </w:rPr>
              <w:t>RELACIONES INTERPERSONALES</w:t>
            </w:r>
          </w:p>
        </w:tc>
        <w:tc>
          <w:tcPr>
            <w:tcW w:w="1134" w:type="dxa"/>
            <w:vMerge/>
            <w:tcBorders>
              <w:top w:val="nil"/>
              <w:left w:val="single" w:sz="8" w:space="0" w:color="auto"/>
              <w:bottom w:val="single" w:sz="8" w:space="0" w:color="000000"/>
              <w:right w:val="single" w:sz="8" w:space="0" w:color="auto"/>
            </w:tcBorders>
            <w:vAlign w:val="center"/>
            <w:hideMark/>
          </w:tcPr>
          <w:p w14:paraId="1CE3451C" w14:textId="77777777" w:rsidR="002F24B6" w:rsidRDefault="002F24B6" w:rsidP="00804C83">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55DEF825" w14:textId="77777777" w:rsidR="002F24B6" w:rsidRDefault="002F24B6" w:rsidP="00804C83">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65E28D63" w14:textId="77777777" w:rsidR="002F24B6" w:rsidRDefault="002F24B6" w:rsidP="00804C83">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F570906" w14:textId="77777777" w:rsidR="002F24B6" w:rsidRDefault="002F24B6" w:rsidP="00804C83">
            <w:pPr>
              <w:rPr>
                <w:rFonts w:ascii="Arial" w:hAnsi="Arial" w:cs="Arial"/>
                <w:color w:val="000000"/>
                <w:sz w:val="20"/>
                <w:szCs w:val="20"/>
              </w:rPr>
            </w:pPr>
          </w:p>
        </w:tc>
      </w:tr>
    </w:tbl>
    <w:p w14:paraId="573D4D50" w14:textId="77777777" w:rsidR="002F24B6" w:rsidRDefault="002F24B6" w:rsidP="002F24B6">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2F24B6" w:rsidRPr="00D9641C" w14:paraId="231AA688" w14:textId="77777777" w:rsidTr="00967FA7">
        <w:trPr>
          <w:trHeight w:val="437"/>
        </w:trPr>
        <w:tc>
          <w:tcPr>
            <w:tcW w:w="1418" w:type="dxa"/>
            <w:tcBorders>
              <w:top w:val="nil"/>
              <w:left w:val="nil"/>
              <w:bottom w:val="nil"/>
              <w:right w:val="nil"/>
            </w:tcBorders>
            <w:shd w:val="clear" w:color="auto" w:fill="auto"/>
            <w:noWrap/>
            <w:vAlign w:val="bottom"/>
            <w:hideMark/>
          </w:tcPr>
          <w:p w14:paraId="65CBDAEA" w14:textId="77777777" w:rsidR="002F24B6" w:rsidRPr="00D9641C" w:rsidRDefault="002F24B6" w:rsidP="00804C83">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589A2F94" w14:textId="77777777" w:rsidR="002F24B6" w:rsidRPr="0048426A" w:rsidRDefault="002F24B6" w:rsidP="00804C83">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2E20222C" w14:textId="77777777" w:rsidR="002F24B6" w:rsidRPr="00D9641C" w:rsidRDefault="002F24B6" w:rsidP="00804C83">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21CBD0EC" w14:textId="77777777" w:rsidR="002F24B6" w:rsidRPr="00D9641C" w:rsidRDefault="002F24B6" w:rsidP="00804C83">
            <w:pPr>
              <w:rPr>
                <w:sz w:val="18"/>
                <w:szCs w:val="18"/>
              </w:rPr>
            </w:pPr>
          </w:p>
        </w:tc>
      </w:tr>
      <w:tr w:rsidR="002F24B6" w:rsidRPr="00D9641C" w14:paraId="487A4A39" w14:textId="77777777" w:rsidTr="00804C83">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0737D1B" w14:textId="77777777" w:rsidR="002F24B6" w:rsidRPr="00D9641C" w:rsidRDefault="002F24B6" w:rsidP="00804C83">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79935C82" w14:textId="77777777" w:rsidR="002F24B6" w:rsidRPr="00EA67C3" w:rsidRDefault="002F24B6" w:rsidP="00804C83">
            <w:pPr>
              <w:jc w:val="center"/>
              <w:rPr>
                <w:rFonts w:ascii="Arial" w:hAnsi="Arial" w:cs="Arial"/>
                <w:b/>
                <w:bCs/>
                <w:color w:val="000000"/>
                <w:sz w:val="22"/>
                <w:szCs w:val="22"/>
              </w:rPr>
            </w:pPr>
            <w:r w:rsidRPr="00E232A9">
              <w:rPr>
                <w:rFonts w:ascii="Arial" w:hAnsi="Arial" w:cs="Arial"/>
                <w:b/>
                <w:bCs/>
                <w:color w:val="000000"/>
                <w:sz w:val="22"/>
                <w:szCs w:val="22"/>
              </w:rPr>
              <w:t>Mag. MILAGROS ESTRELLA WINKELRIED</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2550D00E"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84A610F" w14:textId="77777777" w:rsidR="002F24B6" w:rsidRPr="00D9641C" w:rsidRDefault="002F24B6" w:rsidP="00804C83">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2F24B6" w:rsidRPr="00D9641C" w14:paraId="35F81B94"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67E5B61"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08845695"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57FA4A66"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0514B4" w14:textId="77777777" w:rsidR="002F24B6" w:rsidRPr="00D9641C" w:rsidRDefault="002F24B6" w:rsidP="00804C83">
            <w:pPr>
              <w:jc w:val="center"/>
              <w:rPr>
                <w:rFonts w:ascii="Calibri" w:hAnsi="Calibri" w:cs="Calibri"/>
                <w:color w:val="000000"/>
                <w:sz w:val="18"/>
                <w:szCs w:val="18"/>
              </w:rPr>
            </w:pPr>
            <w:r w:rsidRPr="00E232A9">
              <w:rPr>
                <w:rFonts w:ascii="Arial" w:hAnsi="Arial" w:cs="Arial"/>
                <w:color w:val="000000"/>
                <w:sz w:val="20"/>
                <w:szCs w:val="20"/>
              </w:rPr>
              <w:t>001171</w:t>
            </w:r>
          </w:p>
        </w:tc>
      </w:tr>
      <w:tr w:rsidR="002F24B6" w:rsidRPr="00D9641C" w14:paraId="315DF333"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46BC9C"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56BE56DB"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5F16F383"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E88CE45" w14:textId="77777777" w:rsidR="002F24B6" w:rsidRPr="00D9641C" w:rsidRDefault="002F24B6" w:rsidP="00804C83">
            <w:pPr>
              <w:rPr>
                <w:rFonts w:ascii="Calibri" w:hAnsi="Calibri" w:cs="Calibri"/>
                <w:color w:val="000000"/>
                <w:sz w:val="18"/>
                <w:szCs w:val="18"/>
              </w:rPr>
            </w:pPr>
          </w:p>
        </w:tc>
      </w:tr>
      <w:tr w:rsidR="002F24B6" w:rsidRPr="00D9641C" w14:paraId="33A8D153"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C47C5F6"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688277C9"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703A38F3"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4A7C7CE" w14:textId="77777777" w:rsidR="002F24B6" w:rsidRPr="00D9641C" w:rsidRDefault="002F24B6" w:rsidP="00804C83">
            <w:pPr>
              <w:rPr>
                <w:rFonts w:ascii="Calibri" w:hAnsi="Calibri" w:cs="Calibri"/>
                <w:color w:val="000000"/>
                <w:sz w:val="18"/>
                <w:szCs w:val="18"/>
              </w:rPr>
            </w:pPr>
          </w:p>
        </w:tc>
      </w:tr>
      <w:tr w:rsidR="002F24B6" w:rsidRPr="00D9641C" w14:paraId="1DF430EE" w14:textId="77777777" w:rsidTr="00804C83">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E732C6D"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537C322E"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5E9DEDCB" w14:textId="77777777" w:rsidR="002F24B6" w:rsidRPr="00D9641C" w:rsidRDefault="002F24B6" w:rsidP="00804C83">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6BB871D7" w14:textId="77777777" w:rsidR="002F24B6" w:rsidRPr="00D9641C" w:rsidRDefault="002F24B6" w:rsidP="00804C83">
            <w:pPr>
              <w:rPr>
                <w:rFonts w:ascii="Calibri" w:hAnsi="Calibri" w:cs="Calibri"/>
                <w:color w:val="000000"/>
                <w:sz w:val="18"/>
                <w:szCs w:val="18"/>
              </w:rPr>
            </w:pPr>
          </w:p>
        </w:tc>
      </w:tr>
      <w:tr w:rsidR="002F24B6" w:rsidRPr="00D9641C" w14:paraId="4011E3F5" w14:textId="77777777" w:rsidTr="00804C83">
        <w:trPr>
          <w:trHeight w:val="300"/>
        </w:trPr>
        <w:tc>
          <w:tcPr>
            <w:tcW w:w="1418" w:type="dxa"/>
            <w:tcBorders>
              <w:top w:val="nil"/>
              <w:left w:val="nil"/>
              <w:bottom w:val="nil"/>
              <w:right w:val="nil"/>
            </w:tcBorders>
            <w:shd w:val="clear" w:color="auto" w:fill="auto"/>
            <w:noWrap/>
            <w:vAlign w:val="bottom"/>
            <w:hideMark/>
          </w:tcPr>
          <w:p w14:paraId="3C05DCA0" w14:textId="77777777" w:rsidR="002F24B6" w:rsidRPr="00D9641C" w:rsidRDefault="002F24B6" w:rsidP="00804C83">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47EDA883" w14:textId="77777777" w:rsidR="002F24B6" w:rsidRPr="00D9641C" w:rsidRDefault="002F24B6" w:rsidP="00804C83">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036680E3"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0E6B2909" w14:textId="77777777" w:rsidR="002F24B6" w:rsidRPr="00D9641C" w:rsidRDefault="002F24B6" w:rsidP="00804C83">
            <w:pPr>
              <w:jc w:val="center"/>
              <w:rPr>
                <w:rFonts w:ascii="Arial" w:hAnsi="Arial" w:cs="Arial"/>
                <w:b/>
                <w:bCs/>
                <w:color w:val="000000"/>
                <w:sz w:val="18"/>
                <w:szCs w:val="18"/>
              </w:rPr>
            </w:pPr>
          </w:p>
        </w:tc>
      </w:tr>
      <w:tr w:rsidR="002F24B6" w:rsidRPr="00D9641C" w14:paraId="1685131E" w14:textId="77777777" w:rsidTr="00967FA7">
        <w:trPr>
          <w:trHeight w:val="469"/>
        </w:trPr>
        <w:tc>
          <w:tcPr>
            <w:tcW w:w="1418" w:type="dxa"/>
            <w:tcBorders>
              <w:top w:val="nil"/>
              <w:left w:val="nil"/>
              <w:bottom w:val="nil"/>
              <w:right w:val="nil"/>
            </w:tcBorders>
            <w:shd w:val="clear" w:color="auto" w:fill="auto"/>
            <w:noWrap/>
            <w:vAlign w:val="bottom"/>
            <w:hideMark/>
          </w:tcPr>
          <w:p w14:paraId="70F78705" w14:textId="77777777" w:rsidR="002F24B6" w:rsidRPr="00D9641C" w:rsidRDefault="002F24B6" w:rsidP="00804C83">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6303B8BC" w14:textId="77777777" w:rsidR="002F24B6" w:rsidRPr="0048426A" w:rsidRDefault="002F24B6" w:rsidP="00804C83">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20D2F01F" w14:textId="77777777" w:rsidR="002F24B6" w:rsidRPr="00D9641C" w:rsidRDefault="002F24B6" w:rsidP="00804C83">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7529759" w14:textId="77777777" w:rsidR="002F24B6" w:rsidRPr="00D9641C" w:rsidRDefault="002F24B6" w:rsidP="00804C83">
            <w:pPr>
              <w:rPr>
                <w:sz w:val="18"/>
                <w:szCs w:val="18"/>
              </w:rPr>
            </w:pPr>
          </w:p>
        </w:tc>
      </w:tr>
      <w:tr w:rsidR="002F24B6" w:rsidRPr="00D9641C" w14:paraId="28FB50D3" w14:textId="77777777" w:rsidTr="00804C83">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A3B1AF4" w14:textId="77777777" w:rsidR="002F24B6" w:rsidRPr="00D9641C" w:rsidRDefault="002F24B6" w:rsidP="00804C83">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1885A6D5" w14:textId="77777777" w:rsidR="002F24B6" w:rsidRPr="00EA67C3" w:rsidRDefault="002F24B6" w:rsidP="00804C83">
            <w:pPr>
              <w:jc w:val="center"/>
              <w:rPr>
                <w:rFonts w:ascii="Arial" w:hAnsi="Arial" w:cs="Arial"/>
                <w:b/>
                <w:bCs/>
                <w:color w:val="000000"/>
                <w:sz w:val="22"/>
                <w:szCs w:val="22"/>
              </w:rPr>
            </w:pPr>
            <w:r w:rsidRPr="00E232A9">
              <w:rPr>
                <w:rFonts w:ascii="Arial" w:hAnsi="Arial" w:cs="Arial"/>
                <w:b/>
                <w:bCs/>
                <w:color w:val="000000"/>
                <w:sz w:val="22"/>
                <w:szCs w:val="22"/>
              </w:rPr>
              <w:t>M. Sc. YESICA YOHANA HILARIO ROMÁN</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5A5E08F4"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648A4EBB" w14:textId="77777777" w:rsidR="002F24B6" w:rsidRPr="00D9641C" w:rsidRDefault="002F24B6" w:rsidP="00804C83">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2F24B6" w:rsidRPr="00D9641C" w14:paraId="34355E68"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C586FEA"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77CA45DC"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25E711AB"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9D93A1" w14:textId="77777777" w:rsidR="002F24B6" w:rsidRPr="00D9641C" w:rsidRDefault="002F24B6" w:rsidP="00804C83">
            <w:pPr>
              <w:jc w:val="center"/>
              <w:rPr>
                <w:rFonts w:ascii="Calibri" w:hAnsi="Calibri" w:cs="Calibri"/>
                <w:color w:val="000000"/>
                <w:sz w:val="18"/>
                <w:szCs w:val="18"/>
              </w:rPr>
            </w:pPr>
            <w:r w:rsidRPr="00E232A9">
              <w:rPr>
                <w:rFonts w:ascii="Arial" w:hAnsi="Arial" w:cs="Arial"/>
                <w:color w:val="000000"/>
                <w:sz w:val="20"/>
                <w:szCs w:val="20"/>
              </w:rPr>
              <w:t>001171</w:t>
            </w:r>
          </w:p>
        </w:tc>
      </w:tr>
      <w:tr w:rsidR="002F24B6" w:rsidRPr="00D9641C" w14:paraId="36516234"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E738A3A"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318ADA18"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36DD8A7C"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6C1680A0" w14:textId="77777777" w:rsidR="002F24B6" w:rsidRPr="00D9641C" w:rsidRDefault="002F24B6" w:rsidP="00804C83">
            <w:pPr>
              <w:rPr>
                <w:rFonts w:ascii="Calibri" w:hAnsi="Calibri" w:cs="Calibri"/>
                <w:color w:val="000000"/>
                <w:sz w:val="18"/>
                <w:szCs w:val="18"/>
              </w:rPr>
            </w:pPr>
          </w:p>
        </w:tc>
      </w:tr>
      <w:tr w:rsidR="002F24B6" w:rsidRPr="00D9641C" w14:paraId="6BB89443"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3123E7"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573B4BE7"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18DBC7D8"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28E64AA" w14:textId="77777777" w:rsidR="002F24B6" w:rsidRPr="00D9641C" w:rsidRDefault="002F24B6" w:rsidP="00804C83">
            <w:pPr>
              <w:rPr>
                <w:rFonts w:ascii="Calibri" w:hAnsi="Calibri" w:cs="Calibri"/>
                <w:color w:val="000000"/>
                <w:sz w:val="18"/>
                <w:szCs w:val="18"/>
              </w:rPr>
            </w:pPr>
          </w:p>
        </w:tc>
      </w:tr>
      <w:tr w:rsidR="002F24B6" w:rsidRPr="00D9641C" w14:paraId="7E520BC9" w14:textId="77777777" w:rsidTr="00804C83">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31CCB9F"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22BC6137"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2FEA3547" w14:textId="77777777" w:rsidR="002F24B6" w:rsidRPr="00D9641C" w:rsidRDefault="002F24B6" w:rsidP="00804C83">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70AA468" w14:textId="77777777" w:rsidR="002F24B6" w:rsidRPr="00D9641C" w:rsidRDefault="002F24B6" w:rsidP="00804C83">
            <w:pPr>
              <w:rPr>
                <w:rFonts w:ascii="Calibri" w:hAnsi="Calibri" w:cs="Calibri"/>
                <w:color w:val="000000"/>
                <w:sz w:val="18"/>
                <w:szCs w:val="18"/>
              </w:rPr>
            </w:pPr>
          </w:p>
        </w:tc>
      </w:tr>
      <w:tr w:rsidR="002F24B6" w:rsidRPr="00D9641C" w14:paraId="35DAE036" w14:textId="77777777" w:rsidTr="00804C83">
        <w:trPr>
          <w:trHeight w:val="300"/>
        </w:trPr>
        <w:tc>
          <w:tcPr>
            <w:tcW w:w="1418" w:type="dxa"/>
            <w:tcBorders>
              <w:top w:val="nil"/>
              <w:left w:val="nil"/>
              <w:bottom w:val="nil"/>
              <w:right w:val="nil"/>
            </w:tcBorders>
            <w:shd w:val="clear" w:color="auto" w:fill="auto"/>
            <w:noWrap/>
            <w:vAlign w:val="bottom"/>
            <w:hideMark/>
          </w:tcPr>
          <w:p w14:paraId="2C9B0E57" w14:textId="77777777" w:rsidR="002F24B6" w:rsidRPr="00D9641C" w:rsidRDefault="002F24B6" w:rsidP="00804C83">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5381DDDF" w14:textId="77777777" w:rsidR="002F24B6" w:rsidRPr="00D9641C" w:rsidRDefault="002F24B6" w:rsidP="00804C83">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38298BAE"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2CE0599E" w14:textId="77777777" w:rsidR="002F24B6" w:rsidRPr="00D9641C" w:rsidRDefault="002F24B6" w:rsidP="00804C83">
            <w:pPr>
              <w:jc w:val="center"/>
              <w:rPr>
                <w:rFonts w:ascii="Arial" w:hAnsi="Arial" w:cs="Arial"/>
                <w:b/>
                <w:bCs/>
                <w:color w:val="000000"/>
                <w:sz w:val="18"/>
                <w:szCs w:val="18"/>
              </w:rPr>
            </w:pPr>
          </w:p>
        </w:tc>
      </w:tr>
    </w:tbl>
    <w:p w14:paraId="28D83AF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A5B6DF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7096CB89" w14:textId="77777777" w:rsidR="002F24B6" w:rsidRDefault="002F24B6" w:rsidP="002F24B6">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Que, habiendo dos postulantes a dicha plaza se procede a la calificación del C.V. de cada postulante siendo el siguiente resultado.</w:t>
      </w:r>
    </w:p>
    <w:p w14:paraId="640B3E0E" w14:textId="77777777" w:rsidR="002F24B6" w:rsidRDefault="002F24B6" w:rsidP="002F24B6">
      <w:pPr>
        <w:tabs>
          <w:tab w:val="left" w:pos="567"/>
        </w:tabs>
        <w:spacing w:line="300" w:lineRule="auto"/>
        <w:ind w:left="567"/>
        <w:jc w:val="both"/>
        <w:rPr>
          <w:rFonts w:ascii="Arial" w:hAnsi="Arial" w:cs="Arial"/>
          <w:sz w:val="22"/>
          <w:szCs w:val="22"/>
          <w:lang w:val="es-PE"/>
        </w:rPr>
      </w:pPr>
      <w:r w:rsidRPr="008F6DF2">
        <w:rPr>
          <w:rFonts w:ascii="Arial" w:hAnsi="Arial" w:cs="Arial"/>
          <w:noProof/>
          <w:sz w:val="22"/>
          <w:szCs w:val="22"/>
          <w:lang w:val="es-PE"/>
        </w:rPr>
        <w:drawing>
          <wp:anchor distT="0" distB="0" distL="114300" distR="114300" simplePos="0" relativeHeight="251703296" behindDoc="0" locked="0" layoutInCell="1" allowOverlap="1" wp14:anchorId="6CE3AE08" wp14:editId="75986CC7">
            <wp:simplePos x="0" y="0"/>
            <wp:positionH relativeFrom="column">
              <wp:posOffset>-635</wp:posOffset>
            </wp:positionH>
            <wp:positionV relativeFrom="paragraph">
              <wp:posOffset>87630</wp:posOffset>
            </wp:positionV>
            <wp:extent cx="5908675" cy="2783840"/>
            <wp:effectExtent l="76200" t="76200" r="130175" b="130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908675" cy="278384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1E587F85"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420E264" w14:textId="77777777" w:rsidR="002F24B6" w:rsidRDefault="002F24B6" w:rsidP="002F24B6">
      <w:pPr>
        <w:tabs>
          <w:tab w:val="left" w:pos="567"/>
        </w:tabs>
        <w:spacing w:line="300" w:lineRule="auto"/>
        <w:ind w:left="567"/>
        <w:jc w:val="both"/>
        <w:rPr>
          <w:rFonts w:ascii="Arial" w:hAnsi="Arial" w:cs="Arial"/>
          <w:sz w:val="22"/>
          <w:szCs w:val="22"/>
          <w:lang w:val="es-PE"/>
        </w:rPr>
      </w:pPr>
    </w:p>
    <w:p w14:paraId="3C99DE56" w14:textId="77777777" w:rsidR="002F24B6" w:rsidRDefault="002F24B6" w:rsidP="002F24B6">
      <w:pPr>
        <w:tabs>
          <w:tab w:val="left" w:pos="567"/>
        </w:tabs>
        <w:spacing w:line="300" w:lineRule="auto"/>
        <w:ind w:left="567"/>
        <w:jc w:val="both"/>
        <w:rPr>
          <w:rFonts w:ascii="Arial" w:hAnsi="Arial" w:cs="Arial"/>
          <w:sz w:val="22"/>
          <w:szCs w:val="22"/>
          <w:lang w:val="es-PE"/>
        </w:rPr>
      </w:pPr>
    </w:p>
    <w:p w14:paraId="75F35212" w14:textId="77777777" w:rsidR="002F24B6" w:rsidRDefault="002F24B6" w:rsidP="002F24B6">
      <w:pPr>
        <w:tabs>
          <w:tab w:val="left" w:pos="567"/>
        </w:tabs>
        <w:spacing w:line="300" w:lineRule="auto"/>
        <w:ind w:left="567"/>
        <w:jc w:val="both"/>
        <w:rPr>
          <w:rFonts w:ascii="Arial" w:hAnsi="Arial" w:cs="Arial"/>
          <w:sz w:val="22"/>
          <w:szCs w:val="22"/>
          <w:lang w:val="es-PE"/>
        </w:rPr>
      </w:pPr>
    </w:p>
    <w:p w14:paraId="12A06BA9" w14:textId="77777777" w:rsidR="002F24B6" w:rsidRDefault="002F24B6" w:rsidP="002F24B6">
      <w:pPr>
        <w:tabs>
          <w:tab w:val="left" w:pos="567"/>
        </w:tabs>
        <w:spacing w:line="300" w:lineRule="auto"/>
        <w:ind w:left="567"/>
        <w:jc w:val="both"/>
        <w:rPr>
          <w:rFonts w:ascii="Arial" w:hAnsi="Arial" w:cs="Arial"/>
          <w:sz w:val="22"/>
          <w:szCs w:val="22"/>
          <w:lang w:val="es-PE"/>
        </w:rPr>
      </w:pPr>
    </w:p>
    <w:p w14:paraId="2F4EF442"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2FD54D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BAD16F8"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A5717E4"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A3C509C"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6ED2EC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1428C51E" w14:textId="77777777" w:rsidR="002F24B6" w:rsidRDefault="002F24B6" w:rsidP="002F24B6">
      <w:pPr>
        <w:tabs>
          <w:tab w:val="left" w:pos="567"/>
        </w:tabs>
        <w:spacing w:line="300" w:lineRule="auto"/>
        <w:ind w:left="567"/>
        <w:jc w:val="both"/>
        <w:rPr>
          <w:rFonts w:ascii="Arial" w:hAnsi="Arial" w:cs="Arial"/>
          <w:sz w:val="22"/>
          <w:szCs w:val="22"/>
          <w:lang w:val="es-PE"/>
        </w:rPr>
      </w:pPr>
    </w:p>
    <w:p w14:paraId="7B1EB92E"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4B31D22" w14:textId="136F1311" w:rsidR="002F24B6" w:rsidRDefault="002F24B6" w:rsidP="002F24B6">
      <w:pPr>
        <w:tabs>
          <w:tab w:val="left" w:pos="567"/>
        </w:tabs>
        <w:spacing w:line="300" w:lineRule="auto"/>
        <w:ind w:left="567"/>
        <w:jc w:val="both"/>
        <w:rPr>
          <w:rFonts w:ascii="Arial" w:hAnsi="Arial" w:cs="Arial"/>
          <w:sz w:val="22"/>
          <w:szCs w:val="22"/>
          <w:lang w:val="es-PE"/>
        </w:rPr>
      </w:pPr>
    </w:p>
    <w:p w14:paraId="46719245" w14:textId="273B2827" w:rsidR="002F24B6" w:rsidRDefault="00967FA7" w:rsidP="002F24B6">
      <w:pPr>
        <w:tabs>
          <w:tab w:val="left" w:pos="567"/>
        </w:tabs>
        <w:spacing w:line="300" w:lineRule="auto"/>
        <w:ind w:left="567"/>
        <w:jc w:val="both"/>
        <w:rPr>
          <w:rFonts w:ascii="Arial" w:hAnsi="Arial" w:cs="Arial"/>
          <w:sz w:val="22"/>
          <w:szCs w:val="22"/>
          <w:lang w:val="es-PE"/>
        </w:rPr>
      </w:pPr>
      <w:r w:rsidRPr="008F6DF2">
        <w:rPr>
          <w:rFonts w:ascii="Arial" w:hAnsi="Arial" w:cs="Arial"/>
          <w:noProof/>
          <w:sz w:val="22"/>
          <w:szCs w:val="22"/>
          <w:lang w:val="es-PE"/>
        </w:rPr>
        <w:drawing>
          <wp:anchor distT="0" distB="0" distL="114300" distR="114300" simplePos="0" relativeHeight="251704320" behindDoc="0" locked="0" layoutInCell="1" allowOverlap="1" wp14:anchorId="73920281" wp14:editId="238023C1">
            <wp:simplePos x="0" y="0"/>
            <wp:positionH relativeFrom="margin">
              <wp:align>left</wp:align>
            </wp:positionH>
            <wp:positionV relativeFrom="paragraph">
              <wp:posOffset>81915</wp:posOffset>
            </wp:positionV>
            <wp:extent cx="5908675" cy="2783840"/>
            <wp:effectExtent l="76200" t="76200" r="130175" b="130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908675" cy="278384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0E0530A5" w14:textId="77777777" w:rsidR="002F24B6" w:rsidRDefault="002F24B6" w:rsidP="002F24B6">
      <w:pPr>
        <w:tabs>
          <w:tab w:val="left" w:pos="567"/>
        </w:tabs>
        <w:spacing w:line="300" w:lineRule="auto"/>
        <w:ind w:left="567"/>
        <w:jc w:val="both"/>
        <w:rPr>
          <w:rFonts w:ascii="Arial" w:hAnsi="Arial" w:cs="Arial"/>
          <w:sz w:val="22"/>
          <w:szCs w:val="22"/>
          <w:lang w:val="es-PE"/>
        </w:rPr>
      </w:pPr>
    </w:p>
    <w:p w14:paraId="7827D9A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2BD66A03" w14:textId="77777777" w:rsidR="002F24B6" w:rsidRDefault="002F24B6" w:rsidP="002F24B6">
      <w:pPr>
        <w:tabs>
          <w:tab w:val="left" w:pos="567"/>
        </w:tabs>
        <w:spacing w:line="300" w:lineRule="auto"/>
        <w:ind w:left="567"/>
        <w:jc w:val="both"/>
        <w:rPr>
          <w:rFonts w:ascii="Arial" w:hAnsi="Arial" w:cs="Arial"/>
          <w:sz w:val="22"/>
          <w:szCs w:val="22"/>
          <w:lang w:val="es-PE"/>
        </w:rPr>
      </w:pPr>
    </w:p>
    <w:p w14:paraId="5BADB65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32397C8E"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26C0F9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69F73BD"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E280FF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31F99607"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EFD6AD3"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AF80A26"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8AA4A6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70E6BF93" w14:textId="77777777" w:rsidR="002F24B6" w:rsidRDefault="002F24B6" w:rsidP="002F24B6">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lastRenderedPageBreak/>
        <w:t>El presidente de la Comisión, consulta al pleno la forma de calificación de la siguiente etapa, habiendo aprobado por unanimidad que sea mediante la entrevista personal, habiendo determinado la comisión a:</w:t>
      </w:r>
    </w:p>
    <w:p w14:paraId="5F50534D" w14:textId="77777777" w:rsidR="002F24B6" w:rsidRDefault="002F24B6" w:rsidP="002F24B6">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Dr. </w:t>
      </w:r>
      <w:proofErr w:type="spellStart"/>
      <w:r>
        <w:rPr>
          <w:rFonts w:ascii="Arial" w:hAnsi="Arial" w:cs="Arial"/>
          <w:sz w:val="22"/>
          <w:szCs w:val="22"/>
          <w:lang w:val="es-PE"/>
        </w:rPr>
        <w:t>Efrain</w:t>
      </w:r>
      <w:proofErr w:type="spellEnd"/>
      <w:r>
        <w:rPr>
          <w:rFonts w:ascii="Arial" w:hAnsi="Arial" w:cs="Arial"/>
          <w:sz w:val="22"/>
          <w:szCs w:val="22"/>
          <w:lang w:val="es-PE"/>
        </w:rPr>
        <w:t xml:space="preserve"> Lindo Gutarra.</w:t>
      </w:r>
    </w:p>
    <w:p w14:paraId="27989634" w14:textId="77777777" w:rsidR="002F24B6" w:rsidRDefault="002F24B6" w:rsidP="002F24B6">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Luis Barrantes Bedriñana.</w:t>
      </w:r>
    </w:p>
    <w:p w14:paraId="23C70B94" w14:textId="77777777" w:rsidR="002F24B6" w:rsidRPr="008F6DF2" w:rsidRDefault="002F24B6" w:rsidP="002F24B6">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Gilberto Torres Suarez</w:t>
      </w:r>
    </w:p>
    <w:p w14:paraId="2613F992" w14:textId="77777777" w:rsidR="002F24B6" w:rsidRDefault="002F24B6" w:rsidP="002F24B6">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Culminado el proceso de calificación el presidente de la presente comisión solicita la aprobación, siendo el resultado.</w:t>
      </w:r>
    </w:p>
    <w:p w14:paraId="675A107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537329A" w14:textId="77777777" w:rsidR="002F24B6" w:rsidRDefault="002F24B6" w:rsidP="002F24B6">
      <w:pPr>
        <w:tabs>
          <w:tab w:val="left" w:pos="567"/>
        </w:tabs>
        <w:spacing w:line="300" w:lineRule="auto"/>
        <w:ind w:left="567"/>
        <w:jc w:val="both"/>
        <w:rPr>
          <w:rFonts w:ascii="Arial" w:hAnsi="Arial" w:cs="Arial"/>
          <w:sz w:val="22"/>
          <w:szCs w:val="22"/>
          <w:lang w:val="es-PE"/>
        </w:rPr>
      </w:pPr>
      <w:r w:rsidRPr="008F6DF2">
        <w:rPr>
          <w:rFonts w:ascii="Arial" w:hAnsi="Arial" w:cs="Arial"/>
          <w:noProof/>
          <w:sz w:val="22"/>
          <w:szCs w:val="22"/>
          <w:lang w:val="es-PE"/>
        </w:rPr>
        <w:drawing>
          <wp:inline distT="0" distB="0" distL="0" distR="0" wp14:anchorId="47F76307" wp14:editId="789EE565">
            <wp:extent cx="5908675" cy="625475"/>
            <wp:effectExtent l="76200" t="76200" r="130175" b="136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08675" cy="62547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p>
    <w:p w14:paraId="319CF159" w14:textId="77777777" w:rsidR="002F24B6" w:rsidRDefault="002F24B6" w:rsidP="002F24B6">
      <w:pPr>
        <w:tabs>
          <w:tab w:val="left" w:pos="567"/>
        </w:tabs>
        <w:spacing w:line="300" w:lineRule="auto"/>
        <w:ind w:left="567"/>
        <w:jc w:val="both"/>
        <w:rPr>
          <w:rFonts w:ascii="Arial" w:hAnsi="Arial" w:cs="Arial"/>
          <w:sz w:val="22"/>
          <w:szCs w:val="22"/>
          <w:lang w:val="es-PE"/>
        </w:rPr>
      </w:pPr>
    </w:p>
    <w:p w14:paraId="23A74EC2" w14:textId="77777777" w:rsidR="002F24B6" w:rsidRDefault="002F24B6" w:rsidP="002F24B6">
      <w:pPr>
        <w:spacing w:line="300" w:lineRule="auto"/>
        <w:ind w:left="284"/>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xml:space="preserve">, da por concluida sus actividades, encargando al </w:t>
      </w:r>
      <w:proofErr w:type="gramStart"/>
      <w:r>
        <w:rPr>
          <w:rFonts w:ascii="Arial" w:hAnsi="Arial" w:cs="Arial"/>
          <w:sz w:val="22"/>
          <w:szCs w:val="22"/>
          <w:lang w:val="es-PE"/>
        </w:rPr>
        <w:t>Presidente</w:t>
      </w:r>
      <w:proofErr w:type="gramEnd"/>
      <w:r>
        <w:rPr>
          <w:rFonts w:ascii="Arial" w:hAnsi="Arial" w:cs="Arial"/>
          <w:sz w:val="22"/>
          <w:szCs w:val="22"/>
          <w:lang w:val="es-PE"/>
        </w:rPr>
        <w:t xml:space="preserve"> a realizar el informe correspondiente al Consejo de Facultad de Agronomía.</w:t>
      </w:r>
    </w:p>
    <w:p w14:paraId="6485380C" w14:textId="77777777" w:rsidR="002F24B6" w:rsidRDefault="002F24B6" w:rsidP="002F24B6">
      <w:pPr>
        <w:spacing w:line="300" w:lineRule="auto"/>
        <w:ind w:left="284"/>
        <w:jc w:val="both"/>
        <w:rPr>
          <w:rFonts w:ascii="Arial" w:hAnsi="Arial" w:cs="Arial"/>
          <w:sz w:val="22"/>
          <w:szCs w:val="22"/>
          <w:lang w:val="es-PE"/>
        </w:rPr>
      </w:pPr>
    </w:p>
    <w:p w14:paraId="65C420D0" w14:textId="77777777" w:rsidR="002F24B6" w:rsidRDefault="002F24B6" w:rsidP="002F24B6">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302BC074" w14:textId="77777777" w:rsidR="002F24B6" w:rsidRDefault="002F24B6" w:rsidP="002F24B6">
      <w:pPr>
        <w:tabs>
          <w:tab w:val="left" w:pos="284"/>
        </w:tabs>
        <w:spacing w:line="300" w:lineRule="auto"/>
        <w:ind w:left="284"/>
        <w:jc w:val="both"/>
        <w:rPr>
          <w:rFonts w:ascii="Arial" w:hAnsi="Arial" w:cs="Arial"/>
          <w:sz w:val="22"/>
          <w:szCs w:val="22"/>
        </w:rPr>
      </w:pPr>
    </w:p>
    <w:p w14:paraId="1982E368" w14:textId="77777777" w:rsidR="002F24B6" w:rsidRDefault="002F24B6" w:rsidP="002F24B6">
      <w:pPr>
        <w:tabs>
          <w:tab w:val="left" w:pos="284"/>
        </w:tabs>
        <w:spacing w:line="300" w:lineRule="auto"/>
        <w:ind w:left="284"/>
        <w:jc w:val="both"/>
        <w:rPr>
          <w:rFonts w:ascii="Arial" w:hAnsi="Arial" w:cs="Arial"/>
          <w:b/>
          <w:sz w:val="22"/>
          <w:szCs w:val="22"/>
        </w:rPr>
      </w:pPr>
      <w:r w:rsidRPr="002F24B6">
        <w:rPr>
          <w:rFonts w:ascii="Arial" w:hAnsi="Arial" w:cs="Arial"/>
          <w:b/>
          <w:sz w:val="22"/>
          <w:szCs w:val="22"/>
        </w:rPr>
        <w:t xml:space="preserve">El Decano en base a lo actuado por Comisión Para Contratación De Docentes Y </w:t>
      </w:r>
      <w:proofErr w:type="gramStart"/>
      <w:r w:rsidRPr="002F24B6">
        <w:rPr>
          <w:rFonts w:ascii="Arial" w:hAnsi="Arial" w:cs="Arial"/>
          <w:b/>
          <w:sz w:val="22"/>
          <w:szCs w:val="22"/>
        </w:rPr>
        <w:t>Jefes</w:t>
      </w:r>
      <w:proofErr w:type="gramEnd"/>
      <w:r w:rsidRPr="002F24B6">
        <w:rPr>
          <w:rFonts w:ascii="Arial" w:hAnsi="Arial" w:cs="Arial"/>
          <w:b/>
          <w:sz w:val="22"/>
          <w:szCs w:val="22"/>
        </w:rPr>
        <w:t xml:space="preserve"> De Práctica propone la Contratación del siguiente cuadro de docentes (modelo según VRAC):</w:t>
      </w:r>
    </w:p>
    <w:p w14:paraId="4D5AC846" w14:textId="77777777" w:rsidR="002F24B6" w:rsidRDefault="002F24B6" w:rsidP="002F24B6">
      <w:pPr>
        <w:tabs>
          <w:tab w:val="left" w:pos="284"/>
        </w:tabs>
        <w:spacing w:line="300" w:lineRule="auto"/>
        <w:ind w:left="284"/>
        <w:jc w:val="both"/>
        <w:rPr>
          <w:rFonts w:ascii="Arial" w:hAnsi="Arial" w:cs="Arial"/>
          <w:b/>
          <w:sz w:val="22"/>
          <w:szCs w:val="22"/>
        </w:rPr>
      </w:pPr>
    </w:p>
    <w:tbl>
      <w:tblPr>
        <w:tblpPr w:leftFromText="141" w:rightFromText="141" w:vertAnchor="text" w:horzAnchor="margin" w:tblpY="200"/>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2F24B6" w:rsidRPr="00845F6A" w14:paraId="772C3EE0" w14:textId="77777777" w:rsidTr="002F24B6">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003B003" w14:textId="77777777" w:rsidR="002F24B6" w:rsidRPr="00845F6A" w:rsidRDefault="002F24B6" w:rsidP="002F24B6">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58844B3D" w14:textId="77777777" w:rsidR="002F24B6" w:rsidRPr="009669EC" w:rsidRDefault="002F24B6" w:rsidP="002F24B6">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6474F94"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58C4DA99"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30306C3"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76271EE2"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55D8BF35" w14:textId="77777777" w:rsidR="002F24B6" w:rsidRPr="00845F6A" w:rsidRDefault="002F24B6" w:rsidP="002F24B6">
            <w:pPr>
              <w:jc w:val="center"/>
              <w:rPr>
                <w:rFonts w:ascii="Arial" w:hAnsi="Arial" w:cs="Arial"/>
                <w:b/>
                <w:bCs/>
                <w:color w:val="000000"/>
                <w:sz w:val="16"/>
                <w:szCs w:val="16"/>
              </w:rPr>
            </w:pPr>
            <w:r>
              <w:rPr>
                <w:rFonts w:ascii="Arial" w:hAnsi="Arial" w:cs="Arial"/>
                <w:b/>
                <w:bCs/>
                <w:color w:val="000000"/>
                <w:sz w:val="16"/>
                <w:szCs w:val="16"/>
              </w:rPr>
              <w:t>RESULTADO</w:t>
            </w:r>
          </w:p>
        </w:tc>
      </w:tr>
      <w:tr w:rsidR="002F24B6" w:rsidRPr="00845F6A" w14:paraId="709E1B09" w14:textId="77777777" w:rsidTr="002F24B6">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7775036B" w14:textId="77777777" w:rsidR="002F24B6" w:rsidRPr="00845F6A" w:rsidRDefault="002F24B6" w:rsidP="002F24B6">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5F111D60" w14:textId="77777777" w:rsidR="002F24B6" w:rsidRPr="009669EC" w:rsidRDefault="002F24B6" w:rsidP="002F24B6">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2EA0CF4E" w14:textId="77777777" w:rsidR="002F24B6" w:rsidRPr="00845F6A" w:rsidRDefault="002F24B6" w:rsidP="002F24B6">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6A3DBE99" w14:textId="77777777" w:rsidR="002F24B6" w:rsidRPr="00845F6A" w:rsidRDefault="002F24B6" w:rsidP="002F24B6">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5DC5D690"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09C52A22"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BEE0954"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25E8D773" w14:textId="77777777" w:rsidR="002F24B6" w:rsidRPr="00845F6A" w:rsidRDefault="002F24B6" w:rsidP="002F24B6">
            <w:pPr>
              <w:jc w:val="center"/>
              <w:rPr>
                <w:rFonts w:ascii="Arial" w:hAnsi="Arial" w:cs="Arial"/>
                <w:b/>
                <w:bCs/>
                <w:color w:val="000000"/>
                <w:sz w:val="16"/>
                <w:szCs w:val="16"/>
              </w:rPr>
            </w:pPr>
          </w:p>
        </w:tc>
      </w:tr>
      <w:tr w:rsidR="002F24B6" w:rsidRPr="00845F6A" w14:paraId="0D74D2C8" w14:textId="77777777" w:rsidTr="002F24B6">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7C801450" w14:textId="77777777" w:rsidR="002F24B6" w:rsidRPr="00845F6A" w:rsidRDefault="002F24B6" w:rsidP="002F24B6">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58983E91" w14:textId="77777777" w:rsidR="002F24B6" w:rsidRPr="009669EC" w:rsidRDefault="002F24B6" w:rsidP="002F24B6">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3A5241B" w14:textId="77777777" w:rsidR="002F24B6" w:rsidRPr="00845F6A" w:rsidRDefault="002F24B6" w:rsidP="002F24B6">
            <w:pPr>
              <w:jc w:val="center"/>
              <w:rPr>
                <w:rFonts w:ascii="Arial" w:hAnsi="Arial" w:cs="Arial"/>
                <w:color w:val="000000"/>
                <w:sz w:val="16"/>
                <w:szCs w:val="16"/>
              </w:rPr>
            </w:pPr>
            <w:r w:rsidRPr="008F6DF2">
              <w:rPr>
                <w:rFonts w:ascii="Arial" w:hAnsi="Arial" w:cs="Arial"/>
                <w:color w:val="000000"/>
                <w:sz w:val="16"/>
                <w:szCs w:val="16"/>
              </w:rPr>
              <w:t>YESICA HILARIO ROMAN</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5166FB12"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76BAC484"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611FA21"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AB5BFB2"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001171</w:t>
            </w:r>
          </w:p>
        </w:tc>
        <w:tc>
          <w:tcPr>
            <w:tcW w:w="1206" w:type="dxa"/>
            <w:tcBorders>
              <w:top w:val="nil"/>
              <w:left w:val="single" w:sz="8" w:space="0" w:color="auto"/>
              <w:bottom w:val="single" w:sz="8" w:space="0" w:color="000000"/>
              <w:right w:val="single" w:sz="8" w:space="0" w:color="auto"/>
            </w:tcBorders>
            <w:vAlign w:val="center"/>
          </w:tcPr>
          <w:p w14:paraId="1987E54F" w14:textId="77777777" w:rsidR="002F24B6" w:rsidRPr="00845F6A" w:rsidRDefault="002F24B6" w:rsidP="002F24B6">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01D9560E" w14:textId="77777777" w:rsidR="002F24B6" w:rsidRDefault="002F24B6" w:rsidP="002F24B6">
      <w:pPr>
        <w:tabs>
          <w:tab w:val="left" w:pos="284"/>
        </w:tabs>
        <w:spacing w:line="300" w:lineRule="auto"/>
        <w:ind w:left="284"/>
        <w:jc w:val="both"/>
        <w:rPr>
          <w:rFonts w:ascii="Arial" w:hAnsi="Arial" w:cs="Arial"/>
          <w:b/>
          <w:sz w:val="22"/>
          <w:szCs w:val="22"/>
        </w:rPr>
      </w:pPr>
    </w:p>
    <w:p w14:paraId="1083951B" w14:textId="77777777" w:rsidR="002F24B6" w:rsidRDefault="002F24B6" w:rsidP="002F24B6">
      <w:pPr>
        <w:tabs>
          <w:tab w:val="left" w:pos="284"/>
        </w:tabs>
        <w:spacing w:line="300" w:lineRule="auto"/>
        <w:ind w:left="284"/>
        <w:jc w:val="both"/>
        <w:rPr>
          <w:rFonts w:ascii="Arial" w:hAnsi="Arial" w:cs="Arial"/>
          <w:sz w:val="22"/>
          <w:szCs w:val="22"/>
        </w:rPr>
      </w:pPr>
    </w:p>
    <w:p w14:paraId="22FBDFD6" w14:textId="77777777" w:rsidR="002F24B6" w:rsidRPr="002F24B6" w:rsidRDefault="002F24B6" w:rsidP="002F24B6">
      <w:pPr>
        <w:tabs>
          <w:tab w:val="left" w:pos="284"/>
        </w:tabs>
        <w:spacing w:line="300" w:lineRule="auto"/>
        <w:ind w:left="284"/>
        <w:jc w:val="both"/>
        <w:rPr>
          <w:rFonts w:ascii="Arial" w:hAnsi="Arial" w:cs="Arial"/>
          <w:bCs/>
          <w:sz w:val="22"/>
          <w:szCs w:val="22"/>
        </w:rPr>
      </w:pPr>
      <w:r w:rsidRPr="002F24B6">
        <w:rPr>
          <w:rFonts w:ascii="Arial" w:hAnsi="Arial" w:cs="Arial"/>
          <w:bCs/>
          <w:sz w:val="22"/>
          <w:szCs w:val="22"/>
        </w:rPr>
        <w:t>Siendo el resultado APROBADO POR UNANIMIDAD, la contrata de los docentes del cuadro anterior.</w:t>
      </w:r>
    </w:p>
    <w:p w14:paraId="33C6E2F8" w14:textId="77777777" w:rsidR="002F24B6" w:rsidRDefault="002F24B6" w:rsidP="002F24B6">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(referencia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Pr>
          <w:rFonts w:ascii="Arial" w:hAnsi="Arial" w:cs="Arial"/>
          <w:sz w:val="22"/>
          <w:szCs w:val="22"/>
          <w:lang w:val="es-PE"/>
        </w:rPr>
        <w:t>2</w:t>
      </w:r>
      <w:r w:rsidRPr="005A152B">
        <w:rPr>
          <w:rFonts w:ascii="Arial" w:hAnsi="Arial" w:cs="Arial"/>
          <w:sz w:val="22"/>
          <w:szCs w:val="22"/>
          <w:lang w:val="es-PE"/>
        </w:rPr>
        <w:t>-202</w:t>
      </w:r>
      <w:r>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w:t>
      </w:r>
      <w:r>
        <w:rPr>
          <w:rFonts w:ascii="Arial" w:hAnsi="Arial" w:cs="Arial"/>
          <w:sz w:val="22"/>
          <w:szCs w:val="22"/>
        </w:rPr>
        <w:t>.</w:t>
      </w:r>
    </w:p>
    <w:p w14:paraId="7281279D" w14:textId="77777777" w:rsidR="00136DCB" w:rsidRPr="002F24B6" w:rsidRDefault="00136DCB" w:rsidP="00136DCB">
      <w:pPr>
        <w:tabs>
          <w:tab w:val="left" w:pos="284"/>
        </w:tabs>
        <w:spacing w:line="300" w:lineRule="auto"/>
        <w:ind w:left="284"/>
        <w:jc w:val="both"/>
        <w:rPr>
          <w:rFonts w:ascii="Arial" w:eastAsiaTheme="minorHAnsi" w:hAnsi="Arial" w:cs="Arial"/>
          <w:bCs/>
          <w:sz w:val="22"/>
          <w:szCs w:val="22"/>
          <w:lang w:val="es-PE" w:eastAsia="en-US"/>
        </w:rPr>
      </w:pPr>
    </w:p>
    <w:p w14:paraId="4355AAE9" w14:textId="2BF07873" w:rsidR="002F24B6" w:rsidRPr="002F24B6" w:rsidRDefault="00115022" w:rsidP="002F24B6">
      <w:pPr>
        <w:pStyle w:val="Textoindependiente"/>
        <w:spacing w:line="300" w:lineRule="auto"/>
        <w:ind w:right="527"/>
        <w:jc w:val="both"/>
        <w:rPr>
          <w:rFonts w:ascii="Arial" w:hAnsi="Arial" w:cs="Arial"/>
        </w:rPr>
      </w:pPr>
      <w:r>
        <w:rPr>
          <w:rFonts w:ascii="Arial" w:hAnsi="Arial" w:cs="Arial"/>
          <w:b/>
          <w:bCs/>
        </w:rPr>
        <w:t>4</w:t>
      </w:r>
      <w:r w:rsidR="002F24B6" w:rsidRPr="002F24B6">
        <w:rPr>
          <w:rFonts w:ascii="Arial" w:hAnsi="Arial" w:cs="Arial"/>
          <w:b/>
          <w:bCs/>
        </w:rPr>
        <w:t>.- SOLICITUD DE LICENCIA DEL ING. MAURINO CAHUANA HIDALGO</w:t>
      </w:r>
      <w:r w:rsidR="002F24B6" w:rsidRPr="002F24B6">
        <w:rPr>
          <w:rFonts w:ascii="Arial" w:hAnsi="Arial" w:cs="Arial"/>
        </w:rPr>
        <w:t>.</w:t>
      </w:r>
    </w:p>
    <w:p w14:paraId="3A8F82D3" w14:textId="17F06A75" w:rsidR="00136DCB" w:rsidRDefault="002F24B6"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Para tratar es punto el secretario docente se abstiene de participar en su cargo, puesto que es el interesado, actuando momentáneamente el Mag. Gilberto Torres Suarez</w:t>
      </w:r>
    </w:p>
    <w:p w14:paraId="5394E70E" w14:textId="354BD0AE" w:rsidR="002F24B6" w:rsidRDefault="002F24B6"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lastRenderedPageBreak/>
        <w:t xml:space="preserve">El decano, informa que mediante solicitud el ing. Maurino cahuana Hidalgo, docente auxiliar ha solicitado licencia sin goce de haber, por el espacio de 90 </w:t>
      </w:r>
      <w:r w:rsidR="00CB06CB">
        <w:rPr>
          <w:rFonts w:ascii="Arial" w:eastAsiaTheme="minorHAnsi" w:hAnsi="Arial" w:cs="Arial"/>
          <w:bCs/>
          <w:sz w:val="22"/>
          <w:szCs w:val="22"/>
          <w:lang w:val="es-PE" w:eastAsia="en-US"/>
        </w:rPr>
        <w:t>días</w:t>
      </w:r>
      <w:r>
        <w:rPr>
          <w:rFonts w:ascii="Arial" w:eastAsiaTheme="minorHAnsi" w:hAnsi="Arial" w:cs="Arial"/>
          <w:bCs/>
          <w:sz w:val="22"/>
          <w:szCs w:val="22"/>
          <w:lang w:val="es-PE" w:eastAsia="en-US"/>
        </w:rPr>
        <w:t xml:space="preserve"> calendarios.</w:t>
      </w:r>
    </w:p>
    <w:p w14:paraId="3E01734A" w14:textId="5E22F710" w:rsidR="002F24B6" w:rsidRDefault="002F24B6"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decano informa que para el área de </w:t>
      </w:r>
      <w:r w:rsidR="00CB06CB">
        <w:rPr>
          <w:rFonts w:ascii="Arial" w:eastAsiaTheme="minorHAnsi" w:hAnsi="Arial" w:cs="Arial"/>
          <w:bCs/>
          <w:sz w:val="22"/>
          <w:szCs w:val="22"/>
          <w:lang w:val="es-PE" w:eastAsia="en-US"/>
        </w:rPr>
        <w:t>Ingeniería</w:t>
      </w:r>
      <w:r>
        <w:rPr>
          <w:rFonts w:ascii="Arial" w:eastAsiaTheme="minorHAnsi" w:hAnsi="Arial" w:cs="Arial"/>
          <w:bCs/>
          <w:sz w:val="22"/>
          <w:szCs w:val="22"/>
          <w:lang w:val="es-PE" w:eastAsia="en-US"/>
        </w:rPr>
        <w:t xml:space="preserve"> la disponibilidad de docentes es muy escasa y que además ya se iniciaron las labores académicas de los estudiantes y a estas alturas contratar un docente se va a perjudicar el avance académico de los estudiantes.</w:t>
      </w:r>
    </w:p>
    <w:p w14:paraId="04E4E535" w14:textId="0CB31D99" w:rsidR="004A6D21" w:rsidRDefault="00CB06CB"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Por lo </w:t>
      </w:r>
      <w:r w:rsidR="00115022">
        <w:rPr>
          <w:rFonts w:ascii="Arial" w:eastAsiaTheme="minorHAnsi" w:hAnsi="Arial" w:cs="Arial"/>
          <w:bCs/>
          <w:sz w:val="22"/>
          <w:szCs w:val="22"/>
          <w:lang w:val="es-PE" w:eastAsia="en-US"/>
        </w:rPr>
        <w:t>tanto,</w:t>
      </w:r>
      <w:r>
        <w:rPr>
          <w:rFonts w:ascii="Arial" w:eastAsiaTheme="minorHAnsi" w:hAnsi="Arial" w:cs="Arial"/>
          <w:bCs/>
          <w:sz w:val="22"/>
          <w:szCs w:val="22"/>
          <w:lang w:val="es-PE" w:eastAsia="en-US"/>
        </w:rPr>
        <w:t xml:space="preserve"> el decano somete a votación la solicitud del docente Maurino Cahuana Hidalgo, siendo denegada por unanimidad, comunicar al docente.</w:t>
      </w:r>
    </w:p>
    <w:p w14:paraId="690D03A4" w14:textId="77777777" w:rsidR="00CB06CB" w:rsidRPr="00115022" w:rsidRDefault="00CB06CB" w:rsidP="00136DCB">
      <w:pPr>
        <w:tabs>
          <w:tab w:val="left" w:pos="284"/>
        </w:tabs>
        <w:spacing w:line="300" w:lineRule="auto"/>
        <w:ind w:left="284"/>
        <w:jc w:val="both"/>
        <w:rPr>
          <w:rFonts w:ascii="Arial" w:eastAsiaTheme="minorHAnsi" w:hAnsi="Arial" w:cs="Arial"/>
          <w:bCs/>
          <w:sz w:val="22"/>
          <w:szCs w:val="22"/>
          <w:lang w:val="es-PE" w:eastAsia="en-US"/>
        </w:rPr>
      </w:pPr>
    </w:p>
    <w:p w14:paraId="1AE29CC0" w14:textId="2A1BC79B" w:rsidR="00115022" w:rsidRDefault="00115022" w:rsidP="00115022">
      <w:pPr>
        <w:pStyle w:val="Textoindependiente"/>
        <w:spacing w:line="300" w:lineRule="auto"/>
        <w:ind w:left="284" w:right="527" w:hanging="284"/>
        <w:jc w:val="both"/>
        <w:rPr>
          <w:rFonts w:ascii="Arial" w:hAnsi="Arial" w:cs="Arial"/>
          <w:b/>
          <w:bCs/>
        </w:rPr>
      </w:pPr>
      <w:r w:rsidRPr="00115022">
        <w:rPr>
          <w:rFonts w:ascii="Arial" w:hAnsi="Arial" w:cs="Arial"/>
          <w:b/>
          <w:bCs/>
        </w:rPr>
        <w:t xml:space="preserve">6.- </w:t>
      </w:r>
      <w:r>
        <w:rPr>
          <w:rFonts w:ascii="Arial" w:hAnsi="Arial" w:cs="Arial"/>
          <w:b/>
          <w:bCs/>
        </w:rPr>
        <w:t>PEDIDOS.</w:t>
      </w:r>
    </w:p>
    <w:p w14:paraId="46070A1C" w14:textId="2DDBDB71" w:rsidR="00136DCB" w:rsidRDefault="00115022"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Dr. Zenón Mata Adauto </w:t>
      </w:r>
      <w:r w:rsidRPr="00625611">
        <w:rPr>
          <w:rFonts w:ascii="Arial" w:eastAsiaTheme="minorHAnsi" w:hAnsi="Arial" w:cs="Arial"/>
          <w:bCs/>
          <w:sz w:val="22"/>
          <w:szCs w:val="22"/>
          <w:lang w:val="es-PE" w:eastAsia="en-US"/>
        </w:rPr>
        <w:t xml:space="preserve">Propone la aprobación de ayudantía de cátedra para la asignatura de Ecología y </w:t>
      </w:r>
      <w:r>
        <w:rPr>
          <w:rFonts w:ascii="Arial" w:eastAsiaTheme="minorHAnsi" w:hAnsi="Arial" w:cs="Arial"/>
          <w:bCs/>
          <w:sz w:val="22"/>
          <w:szCs w:val="22"/>
          <w:lang w:val="es-PE" w:eastAsia="en-US"/>
        </w:rPr>
        <w:t>M</w:t>
      </w:r>
      <w:r w:rsidRPr="00625611">
        <w:rPr>
          <w:rFonts w:ascii="Arial" w:eastAsiaTheme="minorHAnsi" w:hAnsi="Arial" w:cs="Arial"/>
          <w:bCs/>
          <w:sz w:val="22"/>
          <w:szCs w:val="22"/>
          <w:lang w:val="es-PE" w:eastAsia="en-US"/>
        </w:rPr>
        <w:t xml:space="preserve">edio </w:t>
      </w:r>
      <w:r>
        <w:rPr>
          <w:rFonts w:ascii="Arial" w:eastAsiaTheme="minorHAnsi" w:hAnsi="Arial" w:cs="Arial"/>
          <w:bCs/>
          <w:sz w:val="22"/>
          <w:szCs w:val="22"/>
          <w:lang w:val="es-PE" w:eastAsia="en-US"/>
        </w:rPr>
        <w:t>A</w:t>
      </w:r>
      <w:r w:rsidRPr="00625611">
        <w:rPr>
          <w:rFonts w:ascii="Arial" w:eastAsiaTheme="minorHAnsi" w:hAnsi="Arial" w:cs="Arial"/>
          <w:bCs/>
          <w:sz w:val="22"/>
          <w:szCs w:val="22"/>
          <w:lang w:val="es-PE" w:eastAsia="en-US"/>
        </w:rPr>
        <w:t>mbiente del II semestre de la Escuela Académico de Agronomía, en base al Art.221 del Estatuto de la UNC</w:t>
      </w:r>
      <w:r>
        <w:rPr>
          <w:rFonts w:ascii="Arial" w:eastAsiaTheme="minorHAnsi" w:hAnsi="Arial" w:cs="Arial"/>
          <w:bCs/>
          <w:sz w:val="22"/>
          <w:szCs w:val="22"/>
          <w:lang w:val="es-PE" w:eastAsia="en-US"/>
        </w:rPr>
        <w:t>P.</w:t>
      </w:r>
    </w:p>
    <w:p w14:paraId="15EACF6E" w14:textId="65FB04A2" w:rsidR="00115022" w:rsidRDefault="00115022"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El Dr. Zenón Mata Adauto </w:t>
      </w:r>
      <w:r w:rsidRPr="00625611">
        <w:rPr>
          <w:rFonts w:ascii="Arial" w:eastAsiaTheme="minorHAnsi" w:hAnsi="Arial" w:cs="Arial"/>
          <w:bCs/>
          <w:sz w:val="22"/>
          <w:szCs w:val="22"/>
          <w:lang w:val="es-PE" w:eastAsia="en-US"/>
        </w:rPr>
        <w:t>Propone</w:t>
      </w:r>
      <w:r>
        <w:rPr>
          <w:rFonts w:ascii="Arial" w:eastAsiaTheme="minorHAnsi" w:hAnsi="Arial" w:cs="Arial"/>
          <w:bCs/>
          <w:sz w:val="22"/>
          <w:szCs w:val="22"/>
          <w:lang w:val="es-PE" w:eastAsia="en-US"/>
        </w:rPr>
        <w:t xml:space="preserve"> a la estudiante </w:t>
      </w:r>
      <w:r w:rsidRPr="00115022">
        <w:rPr>
          <w:rFonts w:ascii="Arial" w:eastAsiaTheme="minorHAnsi" w:hAnsi="Arial" w:cs="Arial"/>
          <w:bCs/>
          <w:sz w:val="22"/>
          <w:szCs w:val="22"/>
          <w:lang w:val="es-PE" w:eastAsia="en-US"/>
        </w:rPr>
        <w:t xml:space="preserve">PAUCAR HUANHUAYO Betsabé </w:t>
      </w:r>
      <w:proofErr w:type="spellStart"/>
      <w:r w:rsidRPr="00115022">
        <w:rPr>
          <w:rFonts w:ascii="Arial" w:eastAsiaTheme="minorHAnsi" w:hAnsi="Arial" w:cs="Arial"/>
          <w:bCs/>
          <w:sz w:val="22"/>
          <w:szCs w:val="22"/>
          <w:lang w:val="es-PE" w:eastAsia="en-US"/>
        </w:rPr>
        <w:t>Yessica</w:t>
      </w:r>
      <w:proofErr w:type="spellEnd"/>
      <w:r w:rsidRPr="00115022">
        <w:rPr>
          <w:rFonts w:ascii="Arial" w:eastAsiaTheme="minorHAnsi" w:hAnsi="Arial" w:cs="Arial"/>
          <w:bCs/>
          <w:sz w:val="22"/>
          <w:szCs w:val="22"/>
          <w:lang w:val="es-PE" w:eastAsia="en-US"/>
        </w:rPr>
        <w:t>, con código de matrícula:</w:t>
      </w:r>
      <w:r>
        <w:rPr>
          <w:rFonts w:ascii="Arial" w:eastAsiaTheme="minorHAnsi" w:hAnsi="Arial" w:cs="Arial"/>
          <w:bCs/>
          <w:sz w:val="22"/>
          <w:szCs w:val="22"/>
          <w:lang w:val="es-PE" w:eastAsia="en-US"/>
        </w:rPr>
        <w:t xml:space="preserve"> </w:t>
      </w:r>
      <w:r w:rsidRPr="00115022">
        <w:rPr>
          <w:rFonts w:ascii="Arial" w:eastAsiaTheme="minorHAnsi" w:hAnsi="Arial" w:cs="Arial"/>
          <w:bCs/>
          <w:sz w:val="22"/>
          <w:szCs w:val="22"/>
          <w:lang w:val="es-PE" w:eastAsia="en-US"/>
        </w:rPr>
        <w:t>2017200068L, matriculada en el X semestre de la Facultad</w:t>
      </w:r>
      <w:r>
        <w:rPr>
          <w:rFonts w:ascii="Arial" w:eastAsiaTheme="minorHAnsi" w:hAnsi="Arial" w:cs="Arial"/>
          <w:bCs/>
          <w:sz w:val="22"/>
          <w:szCs w:val="22"/>
          <w:lang w:val="es-PE" w:eastAsia="en-US"/>
        </w:rPr>
        <w:t>.</w:t>
      </w:r>
    </w:p>
    <w:p w14:paraId="5D8D3805" w14:textId="32D34F46" w:rsidR="00115022" w:rsidRDefault="00115022" w:rsidP="00136DCB">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Que habiendo el Dr. Mata presentado toda la documentación solicitada para tal fin, y estando presente el Mag. Luis Barrantes Bedriñana, en su condición de Director </w:t>
      </w:r>
      <w:proofErr w:type="gramStart"/>
      <w:r>
        <w:rPr>
          <w:rFonts w:ascii="Arial" w:eastAsiaTheme="minorHAnsi" w:hAnsi="Arial" w:cs="Arial"/>
          <w:bCs/>
          <w:sz w:val="22"/>
          <w:szCs w:val="22"/>
          <w:lang w:val="es-PE" w:eastAsia="en-US"/>
        </w:rPr>
        <w:t>( e</w:t>
      </w:r>
      <w:proofErr w:type="gramEnd"/>
      <w:r>
        <w:rPr>
          <w:rFonts w:ascii="Arial" w:eastAsiaTheme="minorHAnsi" w:hAnsi="Arial" w:cs="Arial"/>
          <w:bCs/>
          <w:sz w:val="22"/>
          <w:szCs w:val="22"/>
          <w:lang w:val="es-PE" w:eastAsia="en-US"/>
        </w:rPr>
        <w:t xml:space="preserve"> ) del Departamento Académico, quien revisa la documentación presentada y da su conformidad correspondiente, por tal razón el Decano Somete a votación la aprobación de los solicitado por el Dr. Zenón Mata, cuyo resultado es APROBADO por UNANIMIDAD, la ayudantía de catedra, se deberá emitir la resolución correspondiente.</w:t>
      </w:r>
    </w:p>
    <w:p w14:paraId="437E58D4" w14:textId="77777777" w:rsidR="00115022" w:rsidRPr="002F24B6" w:rsidRDefault="00115022" w:rsidP="00136DCB">
      <w:pPr>
        <w:tabs>
          <w:tab w:val="left" w:pos="284"/>
        </w:tabs>
        <w:spacing w:line="300" w:lineRule="auto"/>
        <w:ind w:left="284"/>
        <w:jc w:val="both"/>
        <w:rPr>
          <w:rFonts w:ascii="Arial" w:eastAsiaTheme="minorHAnsi" w:hAnsi="Arial" w:cs="Arial"/>
          <w:bCs/>
          <w:sz w:val="22"/>
          <w:szCs w:val="22"/>
          <w:lang w:val="es-PE" w:eastAsia="en-US"/>
        </w:rPr>
      </w:pPr>
    </w:p>
    <w:p w14:paraId="0F2CD81D" w14:textId="34B7D524" w:rsidR="00415BAE" w:rsidRDefault="00415BAE" w:rsidP="00415BAE">
      <w:pPr>
        <w:pStyle w:val="Textoindependiente"/>
        <w:spacing w:line="300" w:lineRule="auto"/>
        <w:ind w:left="284" w:right="527" w:hanging="284"/>
        <w:jc w:val="both"/>
        <w:rPr>
          <w:rFonts w:ascii="Arial" w:hAnsi="Arial" w:cs="Arial"/>
          <w:b/>
          <w:bCs/>
        </w:rPr>
      </w:pPr>
      <w:r w:rsidRPr="00115022">
        <w:rPr>
          <w:rFonts w:ascii="Arial" w:hAnsi="Arial" w:cs="Arial"/>
          <w:b/>
          <w:bCs/>
        </w:rPr>
        <w:t xml:space="preserve">6.- </w:t>
      </w:r>
      <w:r>
        <w:rPr>
          <w:rFonts w:ascii="Arial" w:hAnsi="Arial" w:cs="Arial"/>
          <w:b/>
          <w:bCs/>
        </w:rPr>
        <w:t>ORDEN DEL DIA.</w:t>
      </w:r>
    </w:p>
    <w:p w14:paraId="3836B1FD" w14:textId="73E89108" w:rsidR="00415BAE" w:rsidRDefault="00415BAE" w:rsidP="00415BAE">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El Decano reitera el informe que los docentes Dr. Cesar Aquino Zacarias y el Dr. Fredy Rivas Yupanqui, cuenta con denuncia, no solo en la fiscalía, sino también administrativa y que la FAG debe emitir un acuerdo que puede ser o no sanción a los mencionados docentes, por ello el Mag. Gilberto Torres propone se forme una comisión y que sea dicha comisión en base al análisis de la documentación correspondiente y demás acciones, emita un pronunciamiento al respecto.</w:t>
      </w:r>
    </w:p>
    <w:p w14:paraId="1434A5C3" w14:textId="77777777" w:rsidR="00415BAE" w:rsidRDefault="00415BAE" w:rsidP="00415BAE">
      <w:pPr>
        <w:tabs>
          <w:tab w:val="left" w:pos="284"/>
        </w:tabs>
        <w:spacing w:line="300" w:lineRule="auto"/>
        <w:ind w:left="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 Sometida a votación se aprueba por unanimidad conformar una comisión las que deberá estar conformada por:</w:t>
      </w:r>
    </w:p>
    <w:p w14:paraId="5AFE4313" w14:textId="42652327" w:rsidR="00415BAE" w:rsidRDefault="00415BAE" w:rsidP="00415BAE">
      <w:pPr>
        <w:pStyle w:val="Prrafodelista"/>
        <w:numPr>
          <w:ilvl w:val="0"/>
          <w:numId w:val="4"/>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Director de la Escuela de la FAG.</w:t>
      </w:r>
    </w:p>
    <w:p w14:paraId="2007A8F6" w14:textId="296A99F1" w:rsidR="00415BAE" w:rsidRDefault="00415BAE" w:rsidP="00415BAE">
      <w:pPr>
        <w:pStyle w:val="Prrafodelista"/>
        <w:numPr>
          <w:ilvl w:val="0"/>
          <w:numId w:val="4"/>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Director </w:t>
      </w:r>
      <w:proofErr w:type="gramStart"/>
      <w:r>
        <w:rPr>
          <w:rFonts w:ascii="Arial" w:eastAsiaTheme="minorHAnsi" w:hAnsi="Arial" w:cs="Arial"/>
          <w:bCs/>
          <w:sz w:val="22"/>
          <w:szCs w:val="22"/>
          <w:lang w:val="es-PE" w:eastAsia="en-US"/>
        </w:rPr>
        <w:t>( e</w:t>
      </w:r>
      <w:proofErr w:type="gramEnd"/>
      <w:r>
        <w:rPr>
          <w:rFonts w:ascii="Arial" w:eastAsiaTheme="minorHAnsi" w:hAnsi="Arial" w:cs="Arial"/>
          <w:bCs/>
          <w:sz w:val="22"/>
          <w:szCs w:val="22"/>
          <w:lang w:val="es-PE" w:eastAsia="en-US"/>
        </w:rPr>
        <w:t xml:space="preserve"> ) del Departamento Académico de la FAG.</w:t>
      </w:r>
    </w:p>
    <w:p w14:paraId="721C77FD" w14:textId="175C95F4" w:rsidR="00415BAE" w:rsidRPr="00415BAE" w:rsidRDefault="00415BAE" w:rsidP="00415BAE">
      <w:pPr>
        <w:pStyle w:val="Prrafodelista"/>
        <w:numPr>
          <w:ilvl w:val="0"/>
          <w:numId w:val="4"/>
        </w:numPr>
        <w:tabs>
          <w:tab w:val="left" w:pos="284"/>
        </w:tabs>
        <w:spacing w:line="300" w:lineRule="auto"/>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Un estudiante: </w:t>
      </w:r>
      <w:r w:rsidRPr="00415BAE">
        <w:rPr>
          <w:rFonts w:ascii="Arial" w:eastAsiaTheme="minorHAnsi" w:hAnsi="Arial" w:cs="Arial"/>
          <w:bCs/>
          <w:sz w:val="22"/>
          <w:szCs w:val="22"/>
          <w:lang w:val="es-PE" w:eastAsia="en-US"/>
        </w:rPr>
        <w:t>Yauri Champi Frank</w:t>
      </w:r>
    </w:p>
    <w:p w14:paraId="50224621" w14:textId="05E876D0" w:rsidR="004C3399" w:rsidRDefault="00415BAE" w:rsidP="00967FA7">
      <w:pPr>
        <w:tabs>
          <w:tab w:val="left" w:pos="284"/>
        </w:tabs>
        <w:spacing w:line="300" w:lineRule="auto"/>
        <w:jc w:val="both"/>
        <w:rPr>
          <w:rFonts w:ascii="Arial" w:hAnsi="Arial" w:cs="Arial"/>
          <w:sz w:val="22"/>
          <w:szCs w:val="22"/>
          <w:lang w:val="es-PE"/>
        </w:rPr>
      </w:pPr>
      <w:r>
        <w:rPr>
          <w:rFonts w:ascii="Arial" w:eastAsiaTheme="minorHAnsi" w:hAnsi="Arial" w:cs="Arial"/>
          <w:bCs/>
          <w:sz w:val="22"/>
          <w:szCs w:val="22"/>
          <w:lang w:val="es-PE" w:eastAsia="en-US"/>
        </w:rPr>
        <w:t xml:space="preserve"> </w:t>
      </w:r>
      <w:bookmarkEnd w:id="0"/>
      <w:r w:rsidR="004C3399" w:rsidRPr="00C32F48">
        <w:rPr>
          <w:rFonts w:ascii="Arial" w:hAnsi="Arial" w:cs="Arial"/>
          <w:sz w:val="22"/>
          <w:szCs w:val="22"/>
          <w:lang w:val="es-PE"/>
        </w:rPr>
        <w:t xml:space="preserve">Siendo las </w:t>
      </w:r>
      <w:r w:rsidR="004C3399">
        <w:rPr>
          <w:rFonts w:ascii="Arial" w:hAnsi="Arial" w:cs="Arial"/>
          <w:sz w:val="22"/>
          <w:szCs w:val="22"/>
          <w:lang w:val="es-PE"/>
        </w:rPr>
        <w:t>1</w:t>
      </w:r>
      <w:r w:rsidR="0051428C">
        <w:rPr>
          <w:rFonts w:ascii="Arial" w:hAnsi="Arial" w:cs="Arial"/>
          <w:sz w:val="22"/>
          <w:szCs w:val="22"/>
          <w:lang w:val="es-PE"/>
        </w:rPr>
        <w:t>3</w:t>
      </w:r>
      <w:r w:rsidR="004C3399" w:rsidRPr="00C32F48">
        <w:rPr>
          <w:rFonts w:ascii="Arial" w:hAnsi="Arial" w:cs="Arial"/>
          <w:sz w:val="22"/>
          <w:szCs w:val="22"/>
          <w:lang w:val="es-PE"/>
        </w:rPr>
        <w:t>:</w:t>
      </w:r>
      <w:r w:rsidR="0051428C">
        <w:rPr>
          <w:rFonts w:ascii="Arial" w:hAnsi="Arial" w:cs="Arial"/>
          <w:sz w:val="22"/>
          <w:szCs w:val="22"/>
          <w:lang w:val="es-PE"/>
        </w:rPr>
        <w:t>4</w:t>
      </w:r>
      <w:r w:rsidR="004C3399">
        <w:rPr>
          <w:rFonts w:ascii="Arial" w:hAnsi="Arial" w:cs="Arial"/>
          <w:sz w:val="22"/>
          <w:szCs w:val="22"/>
          <w:lang w:val="es-PE"/>
        </w:rPr>
        <w:t>5 p</w:t>
      </w:r>
      <w:r w:rsidR="004C3399" w:rsidRPr="00C32F48">
        <w:rPr>
          <w:rFonts w:ascii="Arial" w:hAnsi="Arial" w:cs="Arial"/>
          <w:sz w:val="22"/>
          <w:szCs w:val="22"/>
          <w:lang w:val="es-PE"/>
        </w:rPr>
        <w:t xml:space="preserve">.m. del mismo día finaliza la sesión </w:t>
      </w:r>
      <w:r w:rsidR="004C3399">
        <w:rPr>
          <w:rFonts w:ascii="Arial" w:hAnsi="Arial" w:cs="Arial"/>
          <w:sz w:val="22"/>
          <w:szCs w:val="22"/>
          <w:lang w:val="es-PE"/>
        </w:rPr>
        <w:t>extra</w:t>
      </w:r>
      <w:r w:rsidR="004C3399" w:rsidRPr="00C32F48">
        <w:rPr>
          <w:rFonts w:ascii="Arial" w:hAnsi="Arial" w:cs="Arial"/>
          <w:sz w:val="22"/>
          <w:szCs w:val="22"/>
          <w:lang w:val="es-PE"/>
        </w:rPr>
        <w:t>ordinaria del Consejo de Facultad, firmando a continuación los participantes:</w:t>
      </w: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11E9B344"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3E8C6514" w:rsidR="005125D7" w:rsidRDefault="005125D7" w:rsidP="005125D7">
      <w:pPr>
        <w:tabs>
          <w:tab w:val="left" w:pos="709"/>
        </w:tabs>
        <w:spacing w:line="276" w:lineRule="auto"/>
        <w:jc w:val="both"/>
        <w:rPr>
          <w:rFonts w:ascii="Arial" w:hAnsi="Arial" w:cs="Arial"/>
          <w:sz w:val="22"/>
          <w:szCs w:val="22"/>
          <w:lang w:val="es-PE"/>
        </w:rPr>
      </w:pPr>
    </w:p>
    <w:p w14:paraId="191DDF2A" w14:textId="4D8EECAD" w:rsidR="00BA1E11" w:rsidRDefault="00BA1E11" w:rsidP="005125D7">
      <w:pPr>
        <w:tabs>
          <w:tab w:val="left" w:pos="709"/>
        </w:tabs>
        <w:spacing w:line="276" w:lineRule="auto"/>
        <w:jc w:val="both"/>
        <w:rPr>
          <w:rFonts w:ascii="Arial" w:hAnsi="Arial" w:cs="Arial"/>
          <w:sz w:val="22"/>
          <w:szCs w:val="22"/>
          <w:lang w:val="es-PE"/>
        </w:rPr>
      </w:pPr>
      <w:r>
        <w:rPr>
          <w:noProof/>
          <w:lang w:val="en-US" w:eastAsia="en-US"/>
        </w:rPr>
        <w:lastRenderedPageBreak/>
        <w:drawing>
          <wp:anchor distT="0" distB="0" distL="114300" distR="114300" simplePos="0" relativeHeight="251681792" behindDoc="0" locked="0" layoutInCell="1" allowOverlap="1" wp14:anchorId="7C598645" wp14:editId="7F1A92CB">
            <wp:simplePos x="0" y="0"/>
            <wp:positionH relativeFrom="margin">
              <wp:align>center</wp:align>
            </wp:positionH>
            <wp:positionV relativeFrom="paragraph">
              <wp:posOffset>-55245</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3">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46A448C9" w14:textId="77777777" w:rsidR="0004277D"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525CADFD" w14:textId="77777777" w:rsidR="0004277D" w:rsidRDefault="0004277D" w:rsidP="005125D7">
      <w:pPr>
        <w:tabs>
          <w:tab w:val="left" w:pos="709"/>
        </w:tabs>
        <w:spacing w:line="276" w:lineRule="auto"/>
        <w:jc w:val="center"/>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BEBA8EAE-BF5A-486C-A8C5-ECC9F3942E4B}">
                          <a14:imgProps xmlns:a14="http://schemas.microsoft.com/office/drawing/2010/main">
                            <a14:imgLayer r:embed="rId1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4C90F44C" w:rsidR="005125D7" w:rsidRDefault="00BA1E11" w:rsidP="005125D7">
      <w:pPr>
        <w:tabs>
          <w:tab w:val="left" w:pos="709"/>
        </w:tabs>
        <w:spacing w:line="276" w:lineRule="auto"/>
        <w:rPr>
          <w:rFonts w:ascii="Arial" w:hAnsi="Arial" w:cs="Arial"/>
          <w:sz w:val="22"/>
          <w:szCs w:val="22"/>
        </w:rPr>
      </w:pPr>
      <w:r w:rsidRPr="00930D5D">
        <w:rPr>
          <w:rFonts w:ascii="Arial" w:hAnsi="Arial" w:cs="Arial"/>
          <w:noProof/>
          <w:color w:val="000000"/>
          <w:sz w:val="22"/>
          <w:szCs w:val="22"/>
          <w:lang w:val="es-ES_tradnl"/>
        </w:rPr>
        <w:drawing>
          <wp:anchor distT="0" distB="0" distL="114300" distR="114300" simplePos="0" relativeHeight="251706368" behindDoc="0" locked="0" layoutInCell="1" allowOverlap="1" wp14:anchorId="7DE04A6E" wp14:editId="6F0E49ED">
            <wp:simplePos x="0" y="0"/>
            <wp:positionH relativeFrom="column">
              <wp:posOffset>3981450</wp:posOffset>
            </wp:positionH>
            <wp:positionV relativeFrom="paragraph">
              <wp:posOffset>172720</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BEBA8EAE-BF5A-486C-A8C5-ECC9F3942E4B}">
                          <a14:imgProps xmlns:a14="http://schemas.microsoft.com/office/drawing/2010/main">
                            <a14:imgLayer r:embed="rId19">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r w:rsidR="00415BAE"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1ADB1FBC">
            <wp:simplePos x="0" y="0"/>
            <wp:positionH relativeFrom="margin">
              <wp:posOffset>820420</wp:posOffset>
            </wp:positionH>
            <wp:positionV relativeFrom="paragraph">
              <wp:posOffset>115570</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duotone>
                        <a:schemeClr val="accent1">
                          <a:shade val="45000"/>
                          <a:satMod val="135000"/>
                        </a:schemeClr>
                        <a:prstClr val="white"/>
                      </a:duotone>
                      <a:extLst>
                        <a:ext uri="{BEBA8EAE-BF5A-486C-A8C5-ECC9F3942E4B}">
                          <a14:imgProps xmlns:a14="http://schemas.microsoft.com/office/drawing/2010/main">
                            <a14:imgLayer r:embed="rId21">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p>
    <w:p w14:paraId="5D7DDB42" w14:textId="0FE6610A" w:rsidR="005125D7" w:rsidRDefault="005125D7" w:rsidP="005125D7">
      <w:pPr>
        <w:tabs>
          <w:tab w:val="left" w:pos="709"/>
        </w:tabs>
        <w:spacing w:line="276" w:lineRule="auto"/>
        <w:rPr>
          <w:rFonts w:ascii="Arial" w:hAnsi="Arial" w:cs="Arial"/>
          <w:sz w:val="22"/>
          <w:szCs w:val="22"/>
        </w:rPr>
      </w:pPr>
    </w:p>
    <w:p w14:paraId="40514E17" w14:textId="388A0ACD" w:rsidR="005125D7" w:rsidRDefault="005125D7" w:rsidP="005125D7">
      <w:pPr>
        <w:tabs>
          <w:tab w:val="left" w:pos="709"/>
        </w:tabs>
        <w:spacing w:line="276" w:lineRule="auto"/>
        <w:rPr>
          <w:rFonts w:ascii="Arial" w:hAnsi="Arial" w:cs="Arial"/>
          <w:sz w:val="22"/>
          <w:szCs w:val="22"/>
        </w:rPr>
      </w:pPr>
    </w:p>
    <w:p w14:paraId="0A2D9D67" w14:textId="1F745295"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30B4A5CA" w14:textId="77777777" w:rsidR="00415BAE" w:rsidRDefault="00551881" w:rsidP="00A24A48">
      <w:pPr>
        <w:tabs>
          <w:tab w:val="left" w:pos="709"/>
        </w:tabs>
        <w:spacing w:line="276" w:lineRule="auto"/>
        <w:rPr>
          <w:rFonts w:ascii="Arial" w:hAnsi="Arial" w:cs="Arial"/>
          <w:sz w:val="22"/>
          <w:szCs w:val="22"/>
          <w:lang w:val="en-US"/>
        </w:rPr>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r w:rsidR="00415BAE">
        <w:rPr>
          <w:rFonts w:ascii="Arial" w:hAnsi="Arial" w:cs="Arial"/>
          <w:color w:val="000000"/>
          <w:sz w:val="22"/>
          <w:szCs w:val="22"/>
          <w:lang w:val="es-ES_tradnl"/>
        </w:rPr>
        <w:t xml:space="preserve">                                         </w:t>
      </w:r>
      <w:proofErr w:type="spellStart"/>
      <w:r w:rsidR="00415BAE" w:rsidRPr="00415BAE">
        <w:rPr>
          <w:rFonts w:ascii="Arial" w:hAnsi="Arial" w:cs="Arial"/>
          <w:sz w:val="22"/>
          <w:szCs w:val="22"/>
          <w:lang w:val="en-US"/>
        </w:rPr>
        <w:t>Yauri</w:t>
      </w:r>
      <w:proofErr w:type="spellEnd"/>
      <w:r w:rsidR="00415BAE" w:rsidRPr="00415BAE">
        <w:rPr>
          <w:rFonts w:ascii="Arial" w:hAnsi="Arial" w:cs="Arial"/>
          <w:sz w:val="22"/>
          <w:szCs w:val="22"/>
          <w:lang w:val="en-US"/>
        </w:rPr>
        <w:t xml:space="preserve"> </w:t>
      </w:r>
      <w:proofErr w:type="spellStart"/>
      <w:r w:rsidR="00415BAE" w:rsidRPr="00415BAE">
        <w:rPr>
          <w:rFonts w:ascii="Arial" w:hAnsi="Arial" w:cs="Arial"/>
          <w:sz w:val="22"/>
          <w:szCs w:val="22"/>
          <w:lang w:val="en-US"/>
        </w:rPr>
        <w:t>Champi</w:t>
      </w:r>
      <w:proofErr w:type="spellEnd"/>
      <w:r w:rsidR="00415BAE" w:rsidRPr="00415BAE">
        <w:rPr>
          <w:rFonts w:ascii="Arial" w:hAnsi="Arial" w:cs="Arial"/>
          <w:sz w:val="22"/>
          <w:szCs w:val="22"/>
          <w:lang w:val="en-US"/>
        </w:rPr>
        <w:t xml:space="preserve"> Frank</w:t>
      </w:r>
    </w:p>
    <w:p w14:paraId="72A4FF3F" w14:textId="023F3436" w:rsidR="00415BAE" w:rsidRDefault="00BA1E11" w:rsidP="00A24A48">
      <w:pPr>
        <w:tabs>
          <w:tab w:val="left" w:pos="709"/>
        </w:tabs>
        <w:spacing w:line="276" w:lineRule="auto"/>
        <w:rPr>
          <w:rFonts w:ascii="Arial" w:hAnsi="Arial" w:cs="Arial"/>
          <w:sz w:val="22"/>
          <w:szCs w:val="22"/>
          <w:lang w:val="en-US"/>
        </w:rPr>
      </w:pPr>
      <w:r w:rsidRPr="007A620A">
        <w:rPr>
          <w:rFonts w:ascii="Arial" w:hAnsi="Arial" w:cs="Arial"/>
          <w:noProof/>
          <w:sz w:val="22"/>
          <w:szCs w:val="22"/>
        </w:rPr>
        <w:drawing>
          <wp:anchor distT="0" distB="0" distL="114300" distR="114300" simplePos="0" relativeHeight="251708416" behindDoc="0" locked="0" layoutInCell="1" allowOverlap="1" wp14:anchorId="73A285EC" wp14:editId="4DC2AA12">
            <wp:simplePos x="0" y="0"/>
            <wp:positionH relativeFrom="page">
              <wp:align>center</wp:align>
            </wp:positionH>
            <wp:positionV relativeFrom="paragraph">
              <wp:posOffset>150495</wp:posOffset>
            </wp:positionV>
            <wp:extent cx="1193800" cy="519303"/>
            <wp:effectExtent l="0" t="0" r="635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BEBA8EAE-BF5A-486C-A8C5-ECC9F3942E4B}">
                          <a14:imgProps xmlns:a14="http://schemas.microsoft.com/office/drawing/2010/main">
                            <a14:imgLayer r:embed="rId23">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193800" cy="519303"/>
                    </a:xfrm>
                    <a:prstGeom prst="rect">
                      <a:avLst/>
                    </a:prstGeom>
                  </pic:spPr>
                </pic:pic>
              </a:graphicData>
            </a:graphic>
            <wp14:sizeRelH relativeFrom="page">
              <wp14:pctWidth>0</wp14:pctWidth>
            </wp14:sizeRelH>
            <wp14:sizeRelV relativeFrom="page">
              <wp14:pctHeight>0</wp14:pctHeight>
            </wp14:sizeRelV>
          </wp:anchor>
        </w:drawing>
      </w:r>
      <w:r w:rsidR="00415BAE">
        <w:rPr>
          <w:rFonts w:ascii="Arial" w:hAnsi="Arial" w:cs="Arial"/>
          <w:sz w:val="22"/>
          <w:szCs w:val="22"/>
          <w:lang w:val="en-US"/>
        </w:rPr>
        <w:t xml:space="preserve">          </w:t>
      </w:r>
    </w:p>
    <w:p w14:paraId="5C0325B8" w14:textId="34B54CD0" w:rsidR="00415BAE" w:rsidRDefault="00415BAE" w:rsidP="00A24A48">
      <w:pPr>
        <w:tabs>
          <w:tab w:val="left" w:pos="709"/>
        </w:tabs>
        <w:spacing w:line="276" w:lineRule="auto"/>
        <w:rPr>
          <w:rFonts w:ascii="Arial" w:hAnsi="Arial" w:cs="Arial"/>
          <w:sz w:val="22"/>
          <w:szCs w:val="22"/>
          <w:lang w:val="en-US"/>
        </w:rPr>
      </w:pPr>
    </w:p>
    <w:p w14:paraId="26705FAF" w14:textId="66B3292B" w:rsidR="00415BAE" w:rsidRDefault="00415BAE" w:rsidP="00A24A48">
      <w:pPr>
        <w:tabs>
          <w:tab w:val="left" w:pos="709"/>
        </w:tabs>
        <w:spacing w:line="276" w:lineRule="auto"/>
        <w:rPr>
          <w:rFonts w:ascii="Arial" w:hAnsi="Arial" w:cs="Arial"/>
          <w:sz w:val="22"/>
          <w:szCs w:val="22"/>
          <w:lang w:val="en-US"/>
        </w:rPr>
      </w:pPr>
    </w:p>
    <w:p w14:paraId="49F9F821" w14:textId="77777777" w:rsidR="00415BAE" w:rsidRDefault="00415BAE" w:rsidP="00A24A48">
      <w:pPr>
        <w:tabs>
          <w:tab w:val="left" w:pos="709"/>
        </w:tabs>
        <w:spacing w:line="276" w:lineRule="auto"/>
        <w:rPr>
          <w:rFonts w:ascii="Arial" w:hAnsi="Arial" w:cs="Arial"/>
          <w:sz w:val="22"/>
          <w:szCs w:val="22"/>
          <w:lang w:val="en-US"/>
        </w:rPr>
      </w:pPr>
    </w:p>
    <w:p w14:paraId="596B29F5" w14:textId="575DD3A7" w:rsidR="0039444F" w:rsidRPr="00415BAE" w:rsidRDefault="00415BAE" w:rsidP="00A24A48">
      <w:pPr>
        <w:tabs>
          <w:tab w:val="left" w:pos="709"/>
        </w:tabs>
        <w:spacing w:line="276" w:lineRule="auto"/>
        <w:rPr>
          <w:rFonts w:ascii="Arial" w:hAnsi="Arial" w:cs="Arial"/>
          <w:sz w:val="22"/>
          <w:szCs w:val="22"/>
          <w:lang w:val="en-US"/>
        </w:rPr>
      </w:pPr>
      <w:r>
        <w:rPr>
          <w:rFonts w:ascii="Arial" w:hAnsi="Arial" w:cs="Arial"/>
          <w:sz w:val="22"/>
          <w:szCs w:val="22"/>
          <w:lang w:val="en-US"/>
        </w:rPr>
        <w:t xml:space="preserve">                                                        </w:t>
      </w:r>
      <w:r w:rsidRPr="00415BAE">
        <w:rPr>
          <w:rFonts w:ascii="Arial" w:hAnsi="Arial" w:cs="Arial"/>
          <w:sz w:val="22"/>
          <w:szCs w:val="22"/>
          <w:lang w:val="en-US"/>
        </w:rPr>
        <w:t xml:space="preserve">  Rojas </w:t>
      </w:r>
      <w:proofErr w:type="spellStart"/>
      <w:r w:rsidRPr="00415BAE">
        <w:rPr>
          <w:rFonts w:ascii="Arial" w:hAnsi="Arial" w:cs="Arial"/>
          <w:sz w:val="22"/>
          <w:szCs w:val="22"/>
          <w:lang w:val="en-US"/>
        </w:rPr>
        <w:t>Ballasco</w:t>
      </w:r>
      <w:proofErr w:type="spellEnd"/>
      <w:r w:rsidRPr="00415BAE">
        <w:rPr>
          <w:rFonts w:ascii="Arial" w:hAnsi="Arial" w:cs="Arial"/>
          <w:sz w:val="22"/>
          <w:szCs w:val="22"/>
          <w:lang w:val="en-US"/>
        </w:rPr>
        <w:t xml:space="preserve"> Claudia</w:t>
      </w:r>
    </w:p>
    <w:p w14:paraId="53E80D63" w14:textId="77777777" w:rsidR="00415BAE" w:rsidRPr="00415BAE" w:rsidRDefault="00415BAE" w:rsidP="00A24A48">
      <w:pPr>
        <w:tabs>
          <w:tab w:val="left" w:pos="709"/>
        </w:tabs>
        <w:spacing w:line="276" w:lineRule="auto"/>
        <w:rPr>
          <w:rFonts w:ascii="Arial" w:hAnsi="Arial" w:cs="Arial"/>
          <w:sz w:val="22"/>
          <w:szCs w:val="22"/>
        </w:rPr>
      </w:pPr>
    </w:p>
    <w:sectPr w:rsidR="00415BAE" w:rsidRPr="00415BAE" w:rsidSect="009A6705">
      <w:headerReference w:type="default" r:id="rId24"/>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BDD63" w14:textId="77777777" w:rsidR="00E20BA5" w:rsidRDefault="00E20BA5">
      <w:r>
        <w:separator/>
      </w:r>
    </w:p>
  </w:endnote>
  <w:endnote w:type="continuationSeparator" w:id="0">
    <w:p w14:paraId="43729F4E" w14:textId="77777777" w:rsidR="00E20BA5" w:rsidRDefault="00E20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DDE84" w14:textId="77777777" w:rsidR="00E20BA5" w:rsidRDefault="00E20BA5">
      <w:r>
        <w:separator/>
      </w:r>
    </w:p>
  </w:footnote>
  <w:footnote w:type="continuationSeparator" w:id="0">
    <w:p w14:paraId="02DA30D4" w14:textId="77777777" w:rsidR="00E20BA5" w:rsidRDefault="00E20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1"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num w:numId="1" w16cid:durableId="1056665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0"/>
  </w:num>
  <w:num w:numId="4" w16cid:durableId="214441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4277D"/>
    <w:rsid w:val="00063766"/>
    <w:rsid w:val="0006536E"/>
    <w:rsid w:val="00067D2A"/>
    <w:rsid w:val="00067FB5"/>
    <w:rsid w:val="000839CE"/>
    <w:rsid w:val="00097BA7"/>
    <w:rsid w:val="0010258D"/>
    <w:rsid w:val="00107437"/>
    <w:rsid w:val="00115022"/>
    <w:rsid w:val="00125CC7"/>
    <w:rsid w:val="00136DCB"/>
    <w:rsid w:val="0015091D"/>
    <w:rsid w:val="0016590A"/>
    <w:rsid w:val="00171319"/>
    <w:rsid w:val="001772B1"/>
    <w:rsid w:val="001B2B15"/>
    <w:rsid w:val="001B3BDE"/>
    <w:rsid w:val="001B562A"/>
    <w:rsid w:val="001C7686"/>
    <w:rsid w:val="001C7813"/>
    <w:rsid w:val="001D19EC"/>
    <w:rsid w:val="001F3787"/>
    <w:rsid w:val="00216ACA"/>
    <w:rsid w:val="00233564"/>
    <w:rsid w:val="00261717"/>
    <w:rsid w:val="00264058"/>
    <w:rsid w:val="002719E6"/>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5180C"/>
    <w:rsid w:val="00363BBD"/>
    <w:rsid w:val="0037001E"/>
    <w:rsid w:val="003708E0"/>
    <w:rsid w:val="003732CA"/>
    <w:rsid w:val="0039444F"/>
    <w:rsid w:val="003C703C"/>
    <w:rsid w:val="003E7034"/>
    <w:rsid w:val="00403D12"/>
    <w:rsid w:val="00415BAE"/>
    <w:rsid w:val="00432A57"/>
    <w:rsid w:val="00491123"/>
    <w:rsid w:val="004A0A67"/>
    <w:rsid w:val="004A1F1C"/>
    <w:rsid w:val="004A6D21"/>
    <w:rsid w:val="004B011F"/>
    <w:rsid w:val="004C3399"/>
    <w:rsid w:val="004D39BE"/>
    <w:rsid w:val="005125D7"/>
    <w:rsid w:val="0051428C"/>
    <w:rsid w:val="0052296D"/>
    <w:rsid w:val="00551881"/>
    <w:rsid w:val="00575ECF"/>
    <w:rsid w:val="00582421"/>
    <w:rsid w:val="0058347B"/>
    <w:rsid w:val="005C621B"/>
    <w:rsid w:val="005D7352"/>
    <w:rsid w:val="005F5A2A"/>
    <w:rsid w:val="00600645"/>
    <w:rsid w:val="00625611"/>
    <w:rsid w:val="006263EE"/>
    <w:rsid w:val="006628CB"/>
    <w:rsid w:val="00686AAD"/>
    <w:rsid w:val="00695008"/>
    <w:rsid w:val="006B73CE"/>
    <w:rsid w:val="006D58EE"/>
    <w:rsid w:val="006F116D"/>
    <w:rsid w:val="006F6592"/>
    <w:rsid w:val="00706644"/>
    <w:rsid w:val="00743F43"/>
    <w:rsid w:val="00744B84"/>
    <w:rsid w:val="00751D3F"/>
    <w:rsid w:val="007610C1"/>
    <w:rsid w:val="007611C3"/>
    <w:rsid w:val="00771E57"/>
    <w:rsid w:val="00782106"/>
    <w:rsid w:val="00794464"/>
    <w:rsid w:val="007A1887"/>
    <w:rsid w:val="007F5D54"/>
    <w:rsid w:val="008076F3"/>
    <w:rsid w:val="00810729"/>
    <w:rsid w:val="0083315E"/>
    <w:rsid w:val="00837EC4"/>
    <w:rsid w:val="0084097B"/>
    <w:rsid w:val="00867AB1"/>
    <w:rsid w:val="009165BB"/>
    <w:rsid w:val="00917878"/>
    <w:rsid w:val="009354DC"/>
    <w:rsid w:val="009375A0"/>
    <w:rsid w:val="009442BF"/>
    <w:rsid w:val="0094445F"/>
    <w:rsid w:val="00953ECE"/>
    <w:rsid w:val="00967EB5"/>
    <w:rsid w:val="00967FA7"/>
    <w:rsid w:val="009A6705"/>
    <w:rsid w:val="009A71D7"/>
    <w:rsid w:val="009C007B"/>
    <w:rsid w:val="009C15F8"/>
    <w:rsid w:val="009D4307"/>
    <w:rsid w:val="009D5CEC"/>
    <w:rsid w:val="009D6923"/>
    <w:rsid w:val="00A00A17"/>
    <w:rsid w:val="00A079C6"/>
    <w:rsid w:val="00A24A48"/>
    <w:rsid w:val="00A42E3C"/>
    <w:rsid w:val="00A45DB7"/>
    <w:rsid w:val="00A47763"/>
    <w:rsid w:val="00A50FB2"/>
    <w:rsid w:val="00A61F1E"/>
    <w:rsid w:val="00A809C9"/>
    <w:rsid w:val="00AA1A5D"/>
    <w:rsid w:val="00AF3E1D"/>
    <w:rsid w:val="00B175BD"/>
    <w:rsid w:val="00B26352"/>
    <w:rsid w:val="00B4162B"/>
    <w:rsid w:val="00B42B61"/>
    <w:rsid w:val="00B64FC5"/>
    <w:rsid w:val="00B95295"/>
    <w:rsid w:val="00BA1E11"/>
    <w:rsid w:val="00BA293C"/>
    <w:rsid w:val="00BD068E"/>
    <w:rsid w:val="00BF071A"/>
    <w:rsid w:val="00C803AB"/>
    <w:rsid w:val="00C865B4"/>
    <w:rsid w:val="00CA1483"/>
    <w:rsid w:val="00CB06CB"/>
    <w:rsid w:val="00CB38C3"/>
    <w:rsid w:val="00CB67BE"/>
    <w:rsid w:val="00CC05E7"/>
    <w:rsid w:val="00CC3CE0"/>
    <w:rsid w:val="00CF7BD7"/>
    <w:rsid w:val="00D036EC"/>
    <w:rsid w:val="00D22D2A"/>
    <w:rsid w:val="00D56733"/>
    <w:rsid w:val="00D72E97"/>
    <w:rsid w:val="00D82F2D"/>
    <w:rsid w:val="00D83C2F"/>
    <w:rsid w:val="00DE7D55"/>
    <w:rsid w:val="00E131D3"/>
    <w:rsid w:val="00E20BA5"/>
    <w:rsid w:val="00E35393"/>
    <w:rsid w:val="00E4390F"/>
    <w:rsid w:val="00EA5D56"/>
    <w:rsid w:val="00ED37B3"/>
    <w:rsid w:val="00EF3A8C"/>
    <w:rsid w:val="00F15324"/>
    <w:rsid w:val="00F17C29"/>
    <w:rsid w:val="00F32384"/>
    <w:rsid w:val="00F45F74"/>
    <w:rsid w:val="00FC1C6A"/>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theme" Target="theme/theme1.xml"/><Relationship Id="rId3" Type="http://schemas.openxmlformats.org/officeDocument/2006/relationships/styles" Target="styles.xml"/><Relationship Id="rId21" Type="http://schemas.microsoft.com/office/2007/relationships/hdphoto" Target="media/hdphoto4.wdp"/><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hdphoto" Target="media/hdphoto2.wdp"/><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23" Type="http://schemas.microsoft.com/office/2007/relationships/hdphoto" Target="media/hdphoto5.wdp"/><Relationship Id="rId10" Type="http://schemas.openxmlformats.org/officeDocument/2006/relationships/image" Target="media/image3.png"/><Relationship Id="rId19" Type="http://schemas.microsoft.com/office/2007/relationships/hdphoto" Target="media/hdphoto3.wdp"/><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1.wdp"/><Relationship Id="rId22"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3.jpeg"/><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1976</Words>
  <Characters>10871</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10</cp:revision>
  <cp:lastPrinted>2022-12-12T15:16:00Z</cp:lastPrinted>
  <dcterms:created xsi:type="dcterms:W3CDTF">2023-04-17T01:38:00Z</dcterms:created>
  <dcterms:modified xsi:type="dcterms:W3CDTF">2023-04-21T10:55:00Z</dcterms:modified>
</cp:coreProperties>
</file>